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9F" w:rsidRDefault="006B2EC6" w:rsidP="00395D9F">
      <w:pPr>
        <w:spacing w:after="0" w:line="240" w:lineRule="auto"/>
        <w:jc w:val="right"/>
        <w:rPr>
          <w:rFonts w:ascii="Arial" w:hAnsi="Arial" w:cs="Arial"/>
          <w:b/>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1FB6E5E7" wp14:editId="469E8145">
            <wp:simplePos x="0" y="0"/>
            <wp:positionH relativeFrom="column">
              <wp:posOffset>-38100</wp:posOffset>
            </wp:positionH>
            <wp:positionV relativeFrom="paragraph">
              <wp:posOffset>-99060</wp:posOffset>
            </wp:positionV>
            <wp:extent cx="933450" cy="566054"/>
            <wp:effectExtent l="0" t="0" r="0" b="5715"/>
            <wp:wrapNone/>
            <wp:docPr id="2" name="Picture 2" descr="EPSRC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RC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l="6404" t="22255" r="5605" b="24086"/>
                    <a:stretch>
                      <a:fillRect/>
                    </a:stretch>
                  </pic:blipFill>
                  <pic:spPr bwMode="auto">
                    <a:xfrm>
                      <a:off x="0" y="0"/>
                      <a:ext cx="933450" cy="5660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007649B0">
        <w:rPr>
          <w:rFonts w:ascii="Arial" w:hAnsi="Arial" w:cs="Arial"/>
          <w:b/>
          <w:sz w:val="24"/>
          <w:szCs w:val="24"/>
        </w:rPr>
        <w:t xml:space="preserve">                                                        </w:t>
      </w:r>
      <w:r>
        <w:rPr>
          <w:rFonts w:ascii="Arial" w:hAnsi="Arial" w:cs="Arial"/>
          <w:b/>
          <w:sz w:val="24"/>
          <w:szCs w:val="24"/>
        </w:rPr>
        <w:t xml:space="preserve">  </w:t>
      </w:r>
      <w:r w:rsidR="00C851B0">
        <w:rPr>
          <w:rFonts w:cs="Times New Roman"/>
          <w:noProof/>
          <w:sz w:val="24"/>
          <w:szCs w:val="24"/>
        </w:rPr>
        <w:drawing>
          <wp:inline distT="0" distB="0" distL="0" distR="0" wp14:anchorId="1AC84AD1" wp14:editId="10EAFC89">
            <wp:extent cx="157099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1705" cy="478821"/>
                    </a:xfrm>
                    <a:prstGeom prst="rect">
                      <a:avLst/>
                    </a:prstGeom>
                    <a:noFill/>
                    <a:ln>
                      <a:noFill/>
                    </a:ln>
                  </pic:spPr>
                </pic:pic>
              </a:graphicData>
            </a:graphic>
          </wp:inline>
        </w:drawing>
      </w:r>
    </w:p>
    <w:p w:rsidR="006B2EC6" w:rsidRPr="00395D9F" w:rsidRDefault="006B2EC6" w:rsidP="00395D9F">
      <w:pPr>
        <w:spacing w:after="0" w:line="240" w:lineRule="auto"/>
        <w:jc w:val="center"/>
        <w:rPr>
          <w:rFonts w:ascii="Arial" w:hAnsi="Arial" w:cs="Arial"/>
          <w:b/>
          <w:sz w:val="24"/>
          <w:szCs w:val="24"/>
        </w:rPr>
      </w:pPr>
      <w:r w:rsidRPr="0008197D">
        <w:rPr>
          <w:rFonts w:ascii="Arial" w:hAnsi="Arial" w:cs="Arial"/>
          <w:b/>
          <w:szCs w:val="24"/>
        </w:rPr>
        <w:t>CDT Tissue Engineering and Regenerative Medicine</w:t>
      </w:r>
    </w:p>
    <w:p w:rsidR="006B2EC6" w:rsidRPr="0008197D" w:rsidRDefault="006B2EC6" w:rsidP="00395D9F">
      <w:pPr>
        <w:spacing w:after="0" w:line="240" w:lineRule="auto"/>
        <w:jc w:val="center"/>
        <w:rPr>
          <w:rFonts w:ascii="Arial" w:hAnsi="Arial" w:cs="Arial"/>
          <w:b/>
          <w:szCs w:val="24"/>
        </w:rPr>
      </w:pPr>
      <w:r w:rsidRPr="0008197D">
        <w:rPr>
          <w:rFonts w:ascii="Arial" w:hAnsi="Arial" w:cs="Arial"/>
          <w:b/>
          <w:szCs w:val="24"/>
        </w:rPr>
        <w:t>Innovation in Medical and Biological Engineering</w:t>
      </w:r>
    </w:p>
    <w:p w:rsidR="009E14B7" w:rsidRDefault="009E14B7" w:rsidP="00395D9F">
      <w:pPr>
        <w:spacing w:after="0" w:line="360" w:lineRule="auto"/>
        <w:jc w:val="center"/>
        <w:rPr>
          <w:rFonts w:ascii="Arial" w:hAnsi="Arial" w:cs="Arial"/>
          <w:b/>
          <w:szCs w:val="24"/>
        </w:rPr>
      </w:pPr>
    </w:p>
    <w:p w:rsidR="006B2EC6" w:rsidRPr="0008197D" w:rsidRDefault="006B2EC6" w:rsidP="00395D9F">
      <w:pPr>
        <w:spacing w:after="0" w:line="360" w:lineRule="auto"/>
        <w:jc w:val="center"/>
        <w:rPr>
          <w:rFonts w:ascii="Arial" w:hAnsi="Arial" w:cs="Arial"/>
          <w:b/>
          <w:szCs w:val="24"/>
        </w:rPr>
      </w:pPr>
      <w:r>
        <w:rPr>
          <w:rFonts w:ascii="Arial" w:hAnsi="Arial" w:cs="Arial"/>
          <w:b/>
          <w:szCs w:val="24"/>
        </w:rPr>
        <w:t>Careers Event –</w:t>
      </w:r>
      <w:r w:rsidRPr="0008197D">
        <w:rPr>
          <w:rFonts w:ascii="Arial" w:hAnsi="Arial" w:cs="Arial"/>
          <w:b/>
          <w:szCs w:val="24"/>
        </w:rPr>
        <w:t xml:space="preserve"> </w:t>
      </w:r>
      <w:r>
        <w:rPr>
          <w:rFonts w:ascii="Arial" w:hAnsi="Arial" w:cs="Arial"/>
          <w:b/>
          <w:szCs w:val="24"/>
        </w:rPr>
        <w:t>5</w:t>
      </w:r>
      <w:r w:rsidRPr="006B2EC6">
        <w:rPr>
          <w:rFonts w:ascii="Arial" w:hAnsi="Arial" w:cs="Arial"/>
          <w:b/>
          <w:szCs w:val="24"/>
          <w:vertAlign w:val="superscript"/>
        </w:rPr>
        <w:t>th</w:t>
      </w:r>
      <w:r>
        <w:rPr>
          <w:rFonts w:ascii="Arial" w:hAnsi="Arial" w:cs="Arial"/>
          <w:b/>
          <w:szCs w:val="24"/>
        </w:rPr>
        <w:t xml:space="preserve"> July </w:t>
      </w:r>
      <w:r w:rsidRPr="0008197D">
        <w:rPr>
          <w:rFonts w:ascii="Arial" w:hAnsi="Arial" w:cs="Arial"/>
          <w:b/>
          <w:szCs w:val="24"/>
        </w:rPr>
        <w:t>2019</w:t>
      </w:r>
    </w:p>
    <w:p w:rsidR="00487341" w:rsidRDefault="00487341" w:rsidP="006B2EC6">
      <w:pPr>
        <w:spacing w:after="0" w:line="360" w:lineRule="auto"/>
        <w:jc w:val="center"/>
        <w:rPr>
          <w:rFonts w:ascii="Arial" w:hAnsi="Arial" w:cs="Arial"/>
          <w:b/>
          <w:szCs w:val="24"/>
        </w:rPr>
      </w:pPr>
      <w:bookmarkStart w:id="0" w:name="_GoBack"/>
      <w:bookmarkEnd w:id="0"/>
    </w:p>
    <w:tbl>
      <w:tblPr>
        <w:tblW w:w="9347" w:type="dxa"/>
        <w:jc w:val="center"/>
        <w:tblCellMar>
          <w:left w:w="0" w:type="dxa"/>
          <w:right w:w="0" w:type="dxa"/>
        </w:tblCellMar>
        <w:tblLook w:val="04A0" w:firstRow="1" w:lastRow="0" w:firstColumn="1" w:lastColumn="0" w:noHBand="0" w:noVBand="1"/>
      </w:tblPr>
      <w:tblGrid>
        <w:gridCol w:w="1617"/>
        <w:gridCol w:w="7730"/>
      </w:tblGrid>
      <w:tr w:rsidR="006B2EC6" w:rsidRPr="0008197D" w:rsidTr="00507ACE">
        <w:trPr>
          <w:trHeight w:val="608"/>
          <w:jc w:val="center"/>
        </w:trPr>
        <w:tc>
          <w:tcPr>
            <w:tcW w:w="161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6B2EC6" w:rsidRPr="00647D20" w:rsidRDefault="00450128" w:rsidP="009E14B7">
            <w:pPr>
              <w:spacing w:before="100" w:beforeAutospacing="1" w:after="100" w:afterAutospacing="1" w:line="240" w:lineRule="auto"/>
              <w:jc w:val="center"/>
              <w:rPr>
                <w:rFonts w:ascii="Arial" w:hAnsi="Arial" w:cs="Arial"/>
              </w:rPr>
            </w:pPr>
            <w:r w:rsidRPr="00647D20">
              <w:rPr>
                <w:rFonts w:ascii="Arial" w:hAnsi="Arial" w:cs="Arial"/>
                <w:iCs/>
              </w:rPr>
              <w:t>09:15</w:t>
            </w:r>
          </w:p>
        </w:tc>
        <w:tc>
          <w:tcPr>
            <w:tcW w:w="7730" w:type="dxa"/>
            <w:tcBorders>
              <w:top w:val="nil"/>
              <w:left w:val="nil"/>
              <w:bottom w:val="single" w:sz="8" w:space="0" w:color="auto"/>
              <w:right w:val="nil"/>
            </w:tcBorders>
            <w:shd w:val="clear" w:color="auto" w:fill="F2F2F2" w:themeFill="background1" w:themeFillShade="F2"/>
            <w:tcMar>
              <w:top w:w="0" w:type="dxa"/>
              <w:left w:w="108" w:type="dxa"/>
              <w:bottom w:w="0" w:type="dxa"/>
              <w:right w:w="108" w:type="dxa"/>
            </w:tcMar>
            <w:vAlign w:val="center"/>
            <w:hideMark/>
          </w:tcPr>
          <w:p w:rsidR="006B2EC6" w:rsidRPr="00647D20" w:rsidRDefault="00450128" w:rsidP="009E14B7">
            <w:pPr>
              <w:spacing w:before="100" w:beforeAutospacing="1" w:after="100" w:afterAutospacing="1" w:line="240" w:lineRule="auto"/>
              <w:rPr>
                <w:rFonts w:ascii="Arial" w:hAnsi="Arial" w:cs="Arial"/>
              </w:rPr>
            </w:pPr>
            <w:r w:rsidRPr="00647D20">
              <w:rPr>
                <w:rFonts w:ascii="Arial" w:hAnsi="Arial" w:cs="Arial"/>
              </w:rPr>
              <w:t>Tea/ Coffee &amp; Biscuits</w:t>
            </w:r>
          </w:p>
        </w:tc>
      </w:tr>
      <w:tr w:rsidR="00450128" w:rsidRPr="0008197D" w:rsidTr="00812949">
        <w:trPr>
          <w:trHeight w:val="608"/>
          <w:jc w:val="center"/>
        </w:trPr>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tcPr>
          <w:p w:rsidR="00450128" w:rsidRPr="00647D20" w:rsidRDefault="00450128" w:rsidP="009E14B7">
            <w:pPr>
              <w:spacing w:before="100" w:beforeAutospacing="1" w:after="100" w:afterAutospacing="1" w:line="240" w:lineRule="auto"/>
              <w:jc w:val="center"/>
              <w:rPr>
                <w:rFonts w:ascii="Arial" w:hAnsi="Arial" w:cs="Arial"/>
              </w:rPr>
            </w:pPr>
            <w:r w:rsidRPr="00647D20">
              <w:rPr>
                <w:rFonts w:ascii="Arial" w:hAnsi="Arial" w:cs="Arial"/>
                <w:iCs/>
              </w:rPr>
              <w:t>09:30</w:t>
            </w:r>
          </w:p>
        </w:tc>
        <w:tc>
          <w:tcPr>
            <w:tcW w:w="7730" w:type="dxa"/>
            <w:tcBorders>
              <w:top w:val="nil"/>
              <w:left w:val="nil"/>
              <w:bottom w:val="single" w:sz="8" w:space="0" w:color="auto"/>
              <w:right w:val="nil"/>
            </w:tcBorders>
            <w:tcMar>
              <w:top w:w="0" w:type="dxa"/>
              <w:left w:w="108" w:type="dxa"/>
              <w:bottom w:w="0" w:type="dxa"/>
              <w:right w:w="108" w:type="dxa"/>
            </w:tcMar>
            <w:vAlign w:val="center"/>
          </w:tcPr>
          <w:p w:rsidR="00450128" w:rsidRPr="00647D20" w:rsidRDefault="00450128" w:rsidP="009E14B7">
            <w:pPr>
              <w:spacing w:before="100" w:beforeAutospacing="1" w:after="100" w:afterAutospacing="1" w:line="240" w:lineRule="auto"/>
              <w:rPr>
                <w:rFonts w:ascii="Arial" w:hAnsi="Arial" w:cs="Arial"/>
              </w:rPr>
            </w:pPr>
            <w:r w:rsidRPr="00647D20">
              <w:rPr>
                <w:rFonts w:ascii="Arial" w:hAnsi="Arial" w:cs="Arial"/>
              </w:rPr>
              <w:t>Welcome and introduction by Dr Claire Brockett</w:t>
            </w:r>
          </w:p>
        </w:tc>
      </w:tr>
      <w:tr w:rsidR="00450128" w:rsidRPr="0008197D" w:rsidTr="00812949">
        <w:trPr>
          <w:trHeight w:val="608"/>
          <w:jc w:val="center"/>
        </w:trPr>
        <w:tc>
          <w:tcPr>
            <w:tcW w:w="1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0128" w:rsidRPr="00647D20" w:rsidRDefault="00DD3321" w:rsidP="009E14B7">
            <w:pPr>
              <w:spacing w:before="100" w:beforeAutospacing="1" w:after="100" w:afterAutospacing="1" w:line="240" w:lineRule="auto"/>
              <w:jc w:val="center"/>
              <w:rPr>
                <w:rFonts w:ascii="Arial" w:hAnsi="Arial" w:cs="Arial"/>
              </w:rPr>
            </w:pPr>
            <w:r w:rsidRPr="00647D20">
              <w:rPr>
                <w:rFonts w:ascii="Arial" w:hAnsi="Arial" w:cs="Arial"/>
              </w:rPr>
              <w:t>09:40</w:t>
            </w:r>
          </w:p>
        </w:tc>
        <w:tc>
          <w:tcPr>
            <w:tcW w:w="7730"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450128" w:rsidRPr="00647D20" w:rsidRDefault="00100DA0" w:rsidP="009E14B7">
            <w:pPr>
              <w:spacing w:before="100" w:beforeAutospacing="1" w:after="100" w:afterAutospacing="1" w:line="240" w:lineRule="auto"/>
              <w:rPr>
                <w:rFonts w:ascii="Arial" w:hAnsi="Arial" w:cs="Arial"/>
              </w:rPr>
            </w:pPr>
            <w:r>
              <w:rPr>
                <w:rFonts w:ascii="Arial" w:hAnsi="Arial" w:cs="Arial"/>
              </w:rPr>
              <w:t xml:space="preserve">Dr </w:t>
            </w:r>
            <w:r w:rsidR="00CA2592" w:rsidRPr="00647D20">
              <w:rPr>
                <w:rFonts w:ascii="Arial" w:hAnsi="Arial" w:cs="Arial"/>
              </w:rPr>
              <w:t>Andres Barco</w:t>
            </w:r>
            <w:r w:rsidR="009E14B7">
              <w:rPr>
                <w:rFonts w:ascii="Arial" w:hAnsi="Arial" w:cs="Arial"/>
              </w:rPr>
              <w:t xml:space="preserve">, </w:t>
            </w:r>
            <w:r w:rsidR="009E14B7" w:rsidRPr="009E14B7">
              <w:rPr>
                <w:rFonts w:ascii="Arial" w:hAnsi="Arial" w:cs="Arial"/>
              </w:rPr>
              <w:t>Design Engineer</w:t>
            </w:r>
            <w:r w:rsidR="009E14B7">
              <w:rPr>
                <w:rFonts w:ascii="Arial" w:hAnsi="Arial" w:cs="Arial"/>
              </w:rPr>
              <w:t xml:space="preserve">, </w:t>
            </w:r>
            <w:proofErr w:type="spellStart"/>
            <w:r w:rsidR="00106CDD" w:rsidRPr="00647D20">
              <w:rPr>
                <w:rFonts w:ascii="Arial" w:hAnsi="Arial" w:cs="Arial"/>
              </w:rPr>
              <w:t>LockDown</w:t>
            </w:r>
            <w:proofErr w:type="spellEnd"/>
            <w:r w:rsidR="00106CDD" w:rsidRPr="00647D20">
              <w:rPr>
                <w:rFonts w:ascii="Arial" w:hAnsi="Arial" w:cs="Arial"/>
              </w:rPr>
              <w:t xml:space="preserve"> Medical Limited</w:t>
            </w:r>
          </w:p>
        </w:tc>
      </w:tr>
      <w:tr w:rsidR="00DD3321" w:rsidRPr="0008197D" w:rsidTr="00812949">
        <w:trPr>
          <w:trHeight w:val="608"/>
          <w:jc w:val="center"/>
        </w:trPr>
        <w:tc>
          <w:tcPr>
            <w:tcW w:w="1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D3321" w:rsidRPr="00647D20" w:rsidRDefault="00387354" w:rsidP="009E14B7">
            <w:pPr>
              <w:spacing w:before="100" w:beforeAutospacing="1" w:after="100" w:afterAutospacing="1" w:line="240" w:lineRule="auto"/>
              <w:jc w:val="center"/>
              <w:rPr>
                <w:rFonts w:ascii="Arial" w:hAnsi="Arial" w:cs="Arial"/>
              </w:rPr>
            </w:pPr>
            <w:r w:rsidRPr="00647D20">
              <w:rPr>
                <w:rFonts w:ascii="Arial" w:hAnsi="Arial" w:cs="Arial"/>
              </w:rPr>
              <w:t>10:00</w:t>
            </w:r>
          </w:p>
        </w:tc>
        <w:tc>
          <w:tcPr>
            <w:tcW w:w="7730"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DD3321" w:rsidRPr="00647D20" w:rsidRDefault="00C851B0" w:rsidP="009E14B7">
            <w:pPr>
              <w:spacing w:before="100" w:beforeAutospacing="1" w:after="100" w:afterAutospacing="1" w:line="240" w:lineRule="auto"/>
              <w:rPr>
                <w:rFonts w:ascii="Arial" w:hAnsi="Arial" w:cs="Arial"/>
              </w:rPr>
            </w:pPr>
            <w:r>
              <w:rPr>
                <w:rFonts w:ascii="Arial" w:hAnsi="Arial" w:cs="Arial"/>
              </w:rPr>
              <w:t xml:space="preserve">Dr </w:t>
            </w:r>
            <w:r w:rsidR="00CA2592" w:rsidRPr="00647D20">
              <w:rPr>
                <w:rFonts w:ascii="Arial" w:hAnsi="Arial" w:cs="Arial"/>
              </w:rPr>
              <w:t>Lindsey Parker</w:t>
            </w:r>
            <w:r w:rsidR="009E14B7">
              <w:rPr>
                <w:rFonts w:ascii="Arial" w:hAnsi="Arial" w:cs="Arial"/>
              </w:rPr>
              <w:t xml:space="preserve">, </w:t>
            </w:r>
            <w:r w:rsidRPr="00C851B0">
              <w:rPr>
                <w:rFonts w:ascii="Arial" w:hAnsi="Arial" w:cs="Arial"/>
              </w:rPr>
              <w:t xml:space="preserve">Stem Cell Scientist and KPT associate, </w:t>
            </w:r>
            <w:proofErr w:type="spellStart"/>
            <w:r w:rsidRPr="00C851B0">
              <w:rPr>
                <w:rFonts w:ascii="Arial" w:hAnsi="Arial" w:cs="Arial"/>
              </w:rPr>
              <w:t>Biovault</w:t>
            </w:r>
            <w:proofErr w:type="spellEnd"/>
            <w:r w:rsidRPr="00C851B0">
              <w:rPr>
                <w:rFonts w:ascii="Arial" w:hAnsi="Arial" w:cs="Arial"/>
              </w:rPr>
              <w:t xml:space="preserve"> Technical Ltd</w:t>
            </w:r>
            <w:r>
              <w:rPr>
                <w:rFonts w:ascii="Arial" w:hAnsi="Arial" w:cs="Arial"/>
              </w:rPr>
              <w:t xml:space="preserve"> </w:t>
            </w:r>
            <w:r w:rsidR="009B7D3B" w:rsidRPr="00647D20">
              <w:rPr>
                <w:rFonts w:ascii="Arial" w:hAnsi="Arial" w:cs="Arial"/>
              </w:rPr>
              <w:t xml:space="preserve"> </w:t>
            </w:r>
            <w:r w:rsidRPr="00C41782">
              <w:rPr>
                <w:rFonts w:ascii="Arial" w:hAnsi="Arial" w:cs="Arial"/>
                <w:b/>
                <w:i/>
              </w:rPr>
              <w:t>(</w:t>
            </w:r>
            <w:r w:rsidR="009B7D3B" w:rsidRPr="00C41782">
              <w:rPr>
                <w:rFonts w:ascii="Arial" w:hAnsi="Arial" w:cs="Arial"/>
                <w:b/>
                <w:i/>
              </w:rPr>
              <w:t>Attendance by SKYPE</w:t>
            </w:r>
            <w:r w:rsidRPr="00C41782">
              <w:rPr>
                <w:rFonts w:ascii="Arial" w:hAnsi="Arial" w:cs="Arial"/>
                <w:b/>
                <w:i/>
              </w:rPr>
              <w:t>)</w:t>
            </w:r>
          </w:p>
        </w:tc>
      </w:tr>
      <w:tr w:rsidR="00450128" w:rsidRPr="0008197D" w:rsidTr="00812949">
        <w:trPr>
          <w:trHeight w:val="608"/>
          <w:jc w:val="center"/>
        </w:trPr>
        <w:tc>
          <w:tcPr>
            <w:tcW w:w="1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87354" w:rsidRPr="00647D20" w:rsidRDefault="00DD3321" w:rsidP="009E14B7">
            <w:pPr>
              <w:spacing w:before="100" w:beforeAutospacing="1" w:after="100" w:afterAutospacing="1" w:line="240" w:lineRule="auto"/>
              <w:jc w:val="center"/>
              <w:rPr>
                <w:rFonts w:ascii="Arial" w:hAnsi="Arial" w:cs="Arial"/>
              </w:rPr>
            </w:pPr>
            <w:r w:rsidRPr="00647D20">
              <w:rPr>
                <w:rFonts w:ascii="Arial" w:hAnsi="Arial" w:cs="Arial"/>
              </w:rPr>
              <w:t>10:</w:t>
            </w:r>
            <w:r w:rsidR="00387354" w:rsidRPr="00647D20">
              <w:rPr>
                <w:rFonts w:ascii="Arial" w:hAnsi="Arial" w:cs="Arial"/>
              </w:rPr>
              <w:t>20</w:t>
            </w:r>
          </w:p>
        </w:tc>
        <w:tc>
          <w:tcPr>
            <w:tcW w:w="7730"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450128" w:rsidRPr="00647D20" w:rsidRDefault="00CA2592" w:rsidP="009E14B7">
            <w:pPr>
              <w:spacing w:before="100" w:beforeAutospacing="1" w:after="100" w:afterAutospacing="1" w:line="240" w:lineRule="auto"/>
              <w:rPr>
                <w:rFonts w:ascii="Arial" w:hAnsi="Arial" w:cs="Arial"/>
              </w:rPr>
            </w:pPr>
            <w:r w:rsidRPr="00647D20">
              <w:rPr>
                <w:rFonts w:ascii="Arial" w:hAnsi="Arial" w:cs="Arial"/>
              </w:rPr>
              <w:t>Dr Richard Senior, Commercialisation Manager, Research Services, University of Sheffield</w:t>
            </w:r>
          </w:p>
        </w:tc>
      </w:tr>
      <w:tr w:rsidR="00450128" w:rsidRPr="0008197D" w:rsidTr="00812949">
        <w:trPr>
          <w:trHeight w:val="969"/>
          <w:jc w:val="center"/>
        </w:trPr>
        <w:tc>
          <w:tcPr>
            <w:tcW w:w="1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0128" w:rsidRPr="00647D20" w:rsidRDefault="00387354" w:rsidP="009E14B7">
            <w:pPr>
              <w:spacing w:before="100" w:beforeAutospacing="1" w:after="100" w:afterAutospacing="1" w:line="360" w:lineRule="auto"/>
              <w:jc w:val="center"/>
              <w:rPr>
                <w:rFonts w:ascii="Arial" w:hAnsi="Arial" w:cs="Arial"/>
              </w:rPr>
            </w:pPr>
            <w:r w:rsidRPr="00647D20">
              <w:rPr>
                <w:rFonts w:ascii="Arial" w:hAnsi="Arial" w:cs="Arial"/>
              </w:rPr>
              <w:t>10:40</w:t>
            </w:r>
          </w:p>
        </w:tc>
        <w:tc>
          <w:tcPr>
            <w:tcW w:w="7730"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9E14B7" w:rsidRPr="00647D20" w:rsidRDefault="00100DA0" w:rsidP="009E14B7">
            <w:pPr>
              <w:spacing w:before="100" w:beforeAutospacing="1" w:after="100" w:afterAutospacing="1" w:line="240" w:lineRule="auto"/>
              <w:rPr>
                <w:rFonts w:ascii="Arial" w:hAnsi="Arial" w:cs="Arial"/>
              </w:rPr>
            </w:pPr>
            <w:r>
              <w:rPr>
                <w:rFonts w:ascii="Arial" w:hAnsi="Arial" w:cs="Arial"/>
              </w:rPr>
              <w:t xml:space="preserve">Dr </w:t>
            </w:r>
            <w:r w:rsidR="001835CB" w:rsidRPr="00647D20">
              <w:rPr>
                <w:rFonts w:ascii="Arial" w:hAnsi="Arial" w:cs="Arial"/>
              </w:rPr>
              <w:t>Ashley Stratt</w:t>
            </w:r>
            <w:r w:rsidR="009E14B7">
              <w:rPr>
                <w:rFonts w:ascii="Arial" w:hAnsi="Arial" w:cs="Arial"/>
              </w:rPr>
              <w:t xml:space="preserve">on-Powell, </w:t>
            </w:r>
            <w:r w:rsidR="009E14B7" w:rsidRPr="009E14B7">
              <w:rPr>
                <w:rFonts w:ascii="Arial" w:hAnsi="Arial" w:cs="Arial"/>
              </w:rPr>
              <w:t xml:space="preserve">Technical Lead in Orthopaedics and Regulator at Medicines and Healthcare products Regulatory Agency (MHRA) </w:t>
            </w:r>
            <w:r w:rsidR="009E14B7">
              <w:rPr>
                <w:rFonts w:ascii="Arial" w:hAnsi="Arial" w:cs="Arial"/>
              </w:rPr>
              <w:t xml:space="preserve">– </w:t>
            </w:r>
            <w:r w:rsidR="009E14B7" w:rsidRPr="00C41782">
              <w:rPr>
                <w:rFonts w:ascii="Arial" w:hAnsi="Arial" w:cs="Arial"/>
                <w:b/>
                <w:i/>
              </w:rPr>
              <w:t>(Attendance by SKYPE)</w:t>
            </w:r>
          </w:p>
        </w:tc>
      </w:tr>
      <w:tr w:rsidR="001835CB" w:rsidRPr="0008197D" w:rsidTr="00812949">
        <w:trPr>
          <w:trHeight w:val="608"/>
          <w:jc w:val="center"/>
        </w:trPr>
        <w:tc>
          <w:tcPr>
            <w:tcW w:w="1617"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835CB" w:rsidRPr="00647D20" w:rsidRDefault="001835CB" w:rsidP="009E14B7">
            <w:pPr>
              <w:spacing w:before="100" w:beforeAutospacing="1" w:after="100" w:afterAutospacing="1" w:line="240" w:lineRule="auto"/>
              <w:jc w:val="center"/>
              <w:rPr>
                <w:rFonts w:ascii="Arial" w:hAnsi="Arial" w:cs="Arial"/>
              </w:rPr>
            </w:pPr>
            <w:r w:rsidRPr="00647D20">
              <w:rPr>
                <w:rFonts w:ascii="Arial" w:hAnsi="Arial" w:cs="Arial"/>
              </w:rPr>
              <w:t>11:00</w:t>
            </w:r>
          </w:p>
        </w:tc>
        <w:tc>
          <w:tcPr>
            <w:tcW w:w="7730" w:type="dxa"/>
            <w:tcBorders>
              <w:top w:val="single" w:sz="8"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1835CB" w:rsidRPr="00647D20" w:rsidRDefault="001835CB" w:rsidP="009E14B7">
            <w:pPr>
              <w:spacing w:before="100" w:beforeAutospacing="1" w:after="100" w:afterAutospacing="1" w:line="240" w:lineRule="auto"/>
              <w:rPr>
                <w:rFonts w:ascii="Arial" w:hAnsi="Arial" w:cs="Arial"/>
              </w:rPr>
            </w:pPr>
            <w:r>
              <w:rPr>
                <w:rFonts w:ascii="Arial" w:hAnsi="Arial" w:cs="Arial"/>
              </w:rPr>
              <w:t xml:space="preserve">Dr </w:t>
            </w:r>
            <w:r w:rsidRPr="00647D20">
              <w:rPr>
                <w:rFonts w:ascii="Arial" w:hAnsi="Arial" w:cs="Arial"/>
              </w:rPr>
              <w:t>Ruth Craven</w:t>
            </w:r>
            <w:r>
              <w:rPr>
                <w:rFonts w:ascii="Arial" w:hAnsi="Arial" w:cs="Arial"/>
              </w:rPr>
              <w:t xml:space="preserve">, </w:t>
            </w:r>
            <w:r w:rsidRPr="00C851B0">
              <w:rPr>
                <w:rFonts w:ascii="Arial" w:hAnsi="Arial" w:cs="Arial"/>
              </w:rPr>
              <w:t xml:space="preserve">REF and Impact Development Officer, </w:t>
            </w:r>
            <w:proofErr w:type="spellStart"/>
            <w:r w:rsidRPr="00C851B0">
              <w:rPr>
                <w:rFonts w:ascii="Arial" w:hAnsi="Arial" w:cs="Arial"/>
              </w:rPr>
              <w:t>Uo</w:t>
            </w:r>
            <w:proofErr w:type="spellEnd"/>
            <w:r w:rsidRPr="00C851B0">
              <w:rPr>
                <w:rFonts w:ascii="Arial" w:hAnsi="Arial" w:cs="Arial"/>
              </w:rPr>
              <w:t xml:space="preserve"> Birmingham</w:t>
            </w:r>
          </w:p>
        </w:tc>
      </w:tr>
      <w:tr w:rsidR="00107258" w:rsidRPr="0008197D" w:rsidTr="00812949">
        <w:trPr>
          <w:trHeight w:val="608"/>
          <w:jc w:val="center"/>
        </w:trPr>
        <w:tc>
          <w:tcPr>
            <w:tcW w:w="161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07258" w:rsidRPr="00647D20" w:rsidRDefault="00107258" w:rsidP="009E14B7">
            <w:pPr>
              <w:spacing w:before="100" w:beforeAutospacing="1" w:after="100" w:afterAutospacing="1" w:line="240" w:lineRule="auto"/>
              <w:jc w:val="center"/>
              <w:rPr>
                <w:rFonts w:ascii="Arial" w:hAnsi="Arial" w:cs="Arial"/>
              </w:rPr>
            </w:pPr>
            <w:r w:rsidRPr="00647D20">
              <w:rPr>
                <w:rFonts w:ascii="Arial" w:hAnsi="Arial" w:cs="Arial"/>
              </w:rPr>
              <w:t>11:20</w:t>
            </w:r>
          </w:p>
        </w:tc>
        <w:tc>
          <w:tcPr>
            <w:tcW w:w="7730"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115BB3" w:rsidRPr="00647D20" w:rsidRDefault="00115BB3" w:rsidP="00115BB3">
            <w:pPr>
              <w:spacing w:before="100" w:beforeAutospacing="1" w:after="100" w:afterAutospacing="1" w:line="240" w:lineRule="auto"/>
              <w:rPr>
                <w:rFonts w:ascii="Arial" w:hAnsi="Arial" w:cs="Arial"/>
              </w:rPr>
            </w:pPr>
            <w:proofErr w:type="spellStart"/>
            <w:r w:rsidRPr="00115BB3">
              <w:rPr>
                <w:rFonts w:ascii="Arial" w:hAnsi="Arial" w:cs="Arial"/>
              </w:rPr>
              <w:t>Prof.</w:t>
            </w:r>
            <w:proofErr w:type="spellEnd"/>
            <w:r w:rsidRPr="00115BB3">
              <w:rPr>
                <w:rFonts w:ascii="Arial" w:hAnsi="Arial" w:cs="Arial"/>
              </w:rPr>
              <w:t xml:space="preserve"> Cecilia Persson</w:t>
            </w:r>
            <w:r>
              <w:rPr>
                <w:rFonts w:ascii="Arial" w:hAnsi="Arial" w:cs="Arial"/>
              </w:rPr>
              <w:t xml:space="preserve">, </w:t>
            </w:r>
            <w:proofErr w:type="spellStart"/>
            <w:r w:rsidRPr="00115BB3">
              <w:rPr>
                <w:rFonts w:ascii="Arial" w:hAnsi="Arial" w:cs="Arial"/>
              </w:rPr>
              <w:t>BioMaterial</w:t>
            </w:r>
            <w:proofErr w:type="spellEnd"/>
            <w:r w:rsidRPr="00115BB3">
              <w:rPr>
                <w:rFonts w:ascii="Arial" w:hAnsi="Arial" w:cs="Arial"/>
              </w:rPr>
              <w:t xml:space="preserve"> Systems</w:t>
            </w:r>
            <w:r>
              <w:rPr>
                <w:rFonts w:ascii="Arial" w:hAnsi="Arial" w:cs="Arial"/>
              </w:rPr>
              <w:t xml:space="preserve">, </w:t>
            </w:r>
            <w:r w:rsidRPr="00115BB3">
              <w:rPr>
                <w:rFonts w:ascii="Arial" w:hAnsi="Arial" w:cs="Arial"/>
              </w:rPr>
              <w:t>Div. of Applied Materials Science</w:t>
            </w:r>
            <w:r>
              <w:rPr>
                <w:rFonts w:ascii="Arial" w:hAnsi="Arial" w:cs="Arial"/>
              </w:rPr>
              <w:t xml:space="preserve">, </w:t>
            </w:r>
            <w:r w:rsidRPr="00115BB3">
              <w:rPr>
                <w:rFonts w:ascii="Arial" w:hAnsi="Arial" w:cs="Arial"/>
              </w:rPr>
              <w:t>Dept. of Engineering Sciences</w:t>
            </w:r>
            <w:r>
              <w:rPr>
                <w:rFonts w:ascii="Arial" w:hAnsi="Arial" w:cs="Arial"/>
              </w:rPr>
              <w:t xml:space="preserve">, </w:t>
            </w:r>
            <w:r w:rsidRPr="00115BB3">
              <w:rPr>
                <w:rFonts w:ascii="Arial" w:hAnsi="Arial" w:cs="Arial"/>
              </w:rPr>
              <w:t>Uppsala University</w:t>
            </w:r>
            <w:r w:rsidR="00C41782">
              <w:rPr>
                <w:rFonts w:ascii="Arial" w:hAnsi="Arial" w:cs="Arial"/>
              </w:rPr>
              <w:t xml:space="preserve"> </w:t>
            </w:r>
            <w:r w:rsidR="00C41782" w:rsidRPr="00C41782">
              <w:rPr>
                <w:rFonts w:ascii="Arial" w:hAnsi="Arial" w:cs="Arial"/>
                <w:b/>
                <w:i/>
              </w:rPr>
              <w:t>(Attendance by SKYPE)</w:t>
            </w:r>
          </w:p>
        </w:tc>
      </w:tr>
      <w:tr w:rsidR="00107258" w:rsidRPr="0008197D" w:rsidTr="00812949">
        <w:trPr>
          <w:trHeight w:val="608"/>
          <w:jc w:val="center"/>
        </w:trPr>
        <w:tc>
          <w:tcPr>
            <w:tcW w:w="161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07258" w:rsidRPr="00647D20" w:rsidRDefault="00107258" w:rsidP="009E14B7">
            <w:pPr>
              <w:spacing w:before="100" w:beforeAutospacing="1" w:after="100" w:afterAutospacing="1" w:line="240" w:lineRule="auto"/>
              <w:jc w:val="center"/>
              <w:rPr>
                <w:rFonts w:ascii="Arial" w:hAnsi="Arial" w:cs="Arial"/>
              </w:rPr>
            </w:pPr>
            <w:r w:rsidRPr="00647D20">
              <w:rPr>
                <w:rFonts w:ascii="Arial" w:hAnsi="Arial" w:cs="Arial"/>
              </w:rPr>
              <w:t>11:40</w:t>
            </w:r>
          </w:p>
        </w:tc>
        <w:tc>
          <w:tcPr>
            <w:tcW w:w="7730"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107258" w:rsidRPr="00647D20" w:rsidRDefault="00C12EF4" w:rsidP="009E14B7">
            <w:pPr>
              <w:spacing w:before="100" w:beforeAutospacing="1" w:after="100" w:afterAutospacing="1" w:line="240" w:lineRule="auto"/>
              <w:rPr>
                <w:rFonts w:ascii="Arial" w:hAnsi="Arial" w:cs="Arial"/>
                <w:iCs/>
              </w:rPr>
            </w:pPr>
            <w:r w:rsidRPr="00C12EF4">
              <w:rPr>
                <w:rFonts w:ascii="Arial" w:hAnsi="Arial" w:cs="Arial"/>
              </w:rPr>
              <w:t>Dr Corinne Hanlon</w:t>
            </w:r>
            <w:r>
              <w:rPr>
                <w:rFonts w:ascii="Arial" w:hAnsi="Arial" w:cs="Arial"/>
              </w:rPr>
              <w:t xml:space="preserve">, </w:t>
            </w:r>
            <w:r w:rsidR="009E14B7">
              <w:rPr>
                <w:rFonts w:ascii="Arial" w:hAnsi="Arial" w:cs="Arial"/>
              </w:rPr>
              <w:t xml:space="preserve">Research and Outreach Manager, </w:t>
            </w:r>
            <w:r w:rsidRPr="00C12EF4">
              <w:rPr>
                <w:rFonts w:ascii="Arial" w:hAnsi="Arial" w:cs="Arial"/>
              </w:rPr>
              <w:t>Warwick Integrative Synthetic Biology Centre (WISB)</w:t>
            </w:r>
          </w:p>
        </w:tc>
      </w:tr>
      <w:tr w:rsidR="00107258" w:rsidRPr="0008197D" w:rsidTr="00812949">
        <w:trPr>
          <w:trHeight w:val="608"/>
          <w:jc w:val="center"/>
        </w:trPr>
        <w:tc>
          <w:tcPr>
            <w:tcW w:w="161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07258" w:rsidRPr="00647D20" w:rsidRDefault="00107258" w:rsidP="009E14B7">
            <w:pPr>
              <w:spacing w:before="100" w:beforeAutospacing="1" w:after="100" w:afterAutospacing="1" w:line="240" w:lineRule="auto"/>
              <w:jc w:val="center"/>
              <w:rPr>
                <w:rFonts w:ascii="Arial" w:hAnsi="Arial" w:cs="Arial"/>
              </w:rPr>
            </w:pPr>
            <w:r w:rsidRPr="00647D20">
              <w:rPr>
                <w:rFonts w:ascii="Arial" w:hAnsi="Arial" w:cs="Arial"/>
              </w:rPr>
              <w:t>12:00</w:t>
            </w:r>
          </w:p>
        </w:tc>
        <w:tc>
          <w:tcPr>
            <w:tcW w:w="773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107258" w:rsidRPr="00647D20" w:rsidRDefault="00107258" w:rsidP="009E14B7">
            <w:pPr>
              <w:spacing w:before="100" w:beforeAutospacing="1" w:after="100" w:afterAutospacing="1" w:line="240" w:lineRule="auto"/>
              <w:rPr>
                <w:rFonts w:ascii="Arial" w:hAnsi="Arial" w:cs="Arial"/>
                <w:iCs/>
              </w:rPr>
            </w:pPr>
            <w:r w:rsidRPr="00647D20">
              <w:rPr>
                <w:rFonts w:ascii="Arial" w:hAnsi="Arial" w:cs="Arial"/>
              </w:rPr>
              <w:t>James Holland</w:t>
            </w:r>
            <w:r w:rsidR="009E14B7">
              <w:rPr>
                <w:rFonts w:ascii="Arial" w:hAnsi="Arial" w:cs="Arial"/>
              </w:rPr>
              <w:t xml:space="preserve">, </w:t>
            </w:r>
            <w:r w:rsidR="009E14B7" w:rsidRPr="009E14B7">
              <w:rPr>
                <w:rFonts w:ascii="Arial" w:hAnsi="Arial" w:cs="Arial"/>
              </w:rPr>
              <w:t>Associate Medical Writer at Ashfield, part of UDG Healthcare plc</w:t>
            </w:r>
          </w:p>
        </w:tc>
      </w:tr>
      <w:tr w:rsidR="00107258" w:rsidRPr="0008197D" w:rsidTr="00812949">
        <w:trPr>
          <w:trHeight w:val="608"/>
          <w:jc w:val="center"/>
        </w:trPr>
        <w:tc>
          <w:tcPr>
            <w:tcW w:w="161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07258" w:rsidRPr="00647D20" w:rsidRDefault="00107258" w:rsidP="009E14B7">
            <w:pPr>
              <w:spacing w:before="100" w:beforeAutospacing="1" w:after="100" w:afterAutospacing="1" w:line="240" w:lineRule="auto"/>
              <w:jc w:val="center"/>
              <w:rPr>
                <w:rFonts w:ascii="Arial" w:hAnsi="Arial" w:cs="Arial"/>
              </w:rPr>
            </w:pPr>
            <w:r w:rsidRPr="00647D20">
              <w:rPr>
                <w:rFonts w:ascii="Arial" w:hAnsi="Arial" w:cs="Arial"/>
              </w:rPr>
              <w:t>12:20</w:t>
            </w:r>
          </w:p>
        </w:tc>
        <w:tc>
          <w:tcPr>
            <w:tcW w:w="773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107258" w:rsidRPr="00E90336" w:rsidRDefault="00812949" w:rsidP="00812949">
            <w:pPr>
              <w:spacing w:before="100" w:beforeAutospacing="1" w:after="100" w:afterAutospacing="1" w:line="240" w:lineRule="auto"/>
              <w:rPr>
                <w:rFonts w:ascii="Arial" w:hAnsi="Arial" w:cs="Arial"/>
                <w:iCs/>
              </w:rPr>
            </w:pPr>
            <w:r w:rsidRPr="00647D20">
              <w:rPr>
                <w:rFonts w:ascii="Arial" w:hAnsi="Arial" w:cs="Arial"/>
                <w:iCs/>
              </w:rPr>
              <w:t xml:space="preserve">Mohua Siddique, </w:t>
            </w:r>
            <w:r w:rsidRPr="00E90336">
              <w:rPr>
                <w:rFonts w:ascii="Arial" w:hAnsi="Arial" w:cs="Arial"/>
                <w:iCs/>
              </w:rPr>
              <w:t xml:space="preserve">Innovation Development Officer, Translate </w:t>
            </w:r>
            <w:proofErr w:type="spellStart"/>
            <w:r w:rsidRPr="00E90336">
              <w:rPr>
                <w:rFonts w:ascii="Arial" w:hAnsi="Arial" w:cs="Arial"/>
                <w:iCs/>
              </w:rPr>
              <w:t>MedTech</w:t>
            </w:r>
            <w:proofErr w:type="spellEnd"/>
          </w:p>
        </w:tc>
      </w:tr>
      <w:tr w:rsidR="00107258" w:rsidRPr="0008197D" w:rsidTr="00507ACE">
        <w:trPr>
          <w:trHeight w:val="608"/>
          <w:jc w:val="center"/>
        </w:trPr>
        <w:tc>
          <w:tcPr>
            <w:tcW w:w="1617"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107258" w:rsidRPr="00647D20" w:rsidRDefault="00812949" w:rsidP="00812949">
            <w:pPr>
              <w:spacing w:before="100" w:beforeAutospacing="1" w:after="100" w:afterAutospacing="1" w:line="240" w:lineRule="auto"/>
              <w:jc w:val="center"/>
              <w:rPr>
                <w:rFonts w:ascii="Arial" w:hAnsi="Arial" w:cs="Arial"/>
              </w:rPr>
            </w:pPr>
            <w:r w:rsidRPr="00647D20">
              <w:rPr>
                <w:rFonts w:ascii="Arial" w:hAnsi="Arial" w:cs="Arial"/>
              </w:rPr>
              <w:t>1</w:t>
            </w:r>
            <w:r>
              <w:rPr>
                <w:rFonts w:ascii="Arial" w:hAnsi="Arial" w:cs="Arial"/>
              </w:rPr>
              <w:t>2:30</w:t>
            </w:r>
          </w:p>
        </w:tc>
        <w:tc>
          <w:tcPr>
            <w:tcW w:w="7730" w:type="dxa"/>
            <w:tcBorders>
              <w:top w:val="single" w:sz="4" w:space="0" w:color="auto"/>
              <w:left w:val="single" w:sz="4" w:space="0" w:color="auto"/>
              <w:bottom w:val="single" w:sz="4" w:space="0" w:color="auto"/>
            </w:tcBorders>
            <w:shd w:val="clear" w:color="auto" w:fill="F2F2F2" w:themeFill="background1" w:themeFillShade="F2"/>
            <w:tcMar>
              <w:top w:w="0" w:type="dxa"/>
              <w:left w:w="108" w:type="dxa"/>
              <w:bottom w:w="0" w:type="dxa"/>
              <w:right w:w="108" w:type="dxa"/>
            </w:tcMar>
            <w:vAlign w:val="center"/>
          </w:tcPr>
          <w:p w:rsidR="00107258" w:rsidRPr="00647D20" w:rsidRDefault="00812949" w:rsidP="009E14B7">
            <w:pPr>
              <w:spacing w:before="100" w:beforeAutospacing="1" w:after="100" w:afterAutospacing="1" w:line="240" w:lineRule="auto"/>
              <w:rPr>
                <w:rFonts w:ascii="Arial" w:hAnsi="Arial" w:cs="Arial"/>
              </w:rPr>
            </w:pPr>
            <w:r w:rsidRPr="00647D20">
              <w:rPr>
                <w:rFonts w:ascii="Arial" w:hAnsi="Arial" w:cs="Arial"/>
              </w:rPr>
              <w:t>Lunch &amp; Networking</w:t>
            </w:r>
            <w:r w:rsidR="00507ACE">
              <w:rPr>
                <w:rFonts w:ascii="Arial" w:hAnsi="Arial" w:cs="Arial"/>
              </w:rPr>
              <w:t xml:space="preserve"> (served in 4.07 – Next door) </w:t>
            </w:r>
          </w:p>
        </w:tc>
      </w:tr>
      <w:tr w:rsidR="00107258" w:rsidRPr="0008197D" w:rsidTr="00812949">
        <w:trPr>
          <w:trHeight w:val="608"/>
          <w:jc w:val="center"/>
        </w:trPr>
        <w:tc>
          <w:tcPr>
            <w:tcW w:w="161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07258" w:rsidRPr="00647D20" w:rsidRDefault="00107258" w:rsidP="00812949">
            <w:pPr>
              <w:spacing w:before="100" w:beforeAutospacing="1" w:after="100" w:afterAutospacing="1" w:line="240" w:lineRule="auto"/>
              <w:jc w:val="center"/>
              <w:rPr>
                <w:rFonts w:ascii="Arial" w:hAnsi="Arial" w:cs="Arial"/>
              </w:rPr>
            </w:pPr>
            <w:r w:rsidRPr="00647D20">
              <w:rPr>
                <w:rFonts w:ascii="Arial" w:hAnsi="Arial" w:cs="Arial"/>
              </w:rPr>
              <w:t>13</w:t>
            </w:r>
            <w:r w:rsidR="00812949">
              <w:rPr>
                <w:rFonts w:ascii="Arial" w:hAnsi="Arial" w:cs="Arial"/>
              </w:rPr>
              <w:t>:30</w:t>
            </w:r>
          </w:p>
        </w:tc>
        <w:tc>
          <w:tcPr>
            <w:tcW w:w="773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107258" w:rsidRPr="00647D20" w:rsidRDefault="00100DA0" w:rsidP="009E14B7">
            <w:pPr>
              <w:spacing w:before="100" w:beforeAutospacing="1" w:after="100" w:afterAutospacing="1" w:line="240" w:lineRule="auto"/>
              <w:rPr>
                <w:rFonts w:ascii="Arial" w:hAnsi="Arial" w:cs="Arial"/>
              </w:rPr>
            </w:pPr>
            <w:r>
              <w:rPr>
                <w:rFonts w:ascii="Arial" w:hAnsi="Arial" w:cs="Arial"/>
              </w:rPr>
              <w:t xml:space="preserve">Dr </w:t>
            </w:r>
            <w:r w:rsidR="00107258" w:rsidRPr="00647D20">
              <w:rPr>
                <w:rFonts w:ascii="Arial" w:hAnsi="Arial" w:cs="Arial"/>
              </w:rPr>
              <w:t>Ewen Northwood</w:t>
            </w:r>
            <w:r w:rsidR="0082666D">
              <w:rPr>
                <w:rFonts w:ascii="Arial" w:hAnsi="Arial" w:cs="Arial"/>
              </w:rPr>
              <w:t xml:space="preserve">, </w:t>
            </w:r>
            <w:r w:rsidR="0082666D" w:rsidRPr="003A3F1B">
              <w:rPr>
                <w:rFonts w:ascii="Arial" w:eastAsia="Times New Roman" w:hAnsi="Arial" w:cs="Arial"/>
              </w:rPr>
              <w:t>Co-founder</w:t>
            </w:r>
            <w:r w:rsidR="0082666D">
              <w:rPr>
                <w:rFonts w:ascii="Arial" w:eastAsia="Times New Roman" w:hAnsi="Arial" w:cs="Arial"/>
              </w:rPr>
              <w:t xml:space="preserve"> and Director</w:t>
            </w:r>
            <w:r w:rsidR="0082666D" w:rsidRPr="003A3F1B">
              <w:rPr>
                <w:rFonts w:ascii="Arial" w:eastAsia="Times New Roman" w:hAnsi="Arial" w:cs="Arial"/>
              </w:rPr>
              <w:t xml:space="preserve"> of ECT Healthcare Consulting</w:t>
            </w:r>
          </w:p>
        </w:tc>
      </w:tr>
      <w:tr w:rsidR="00107258" w:rsidRPr="0008197D" w:rsidTr="00812949">
        <w:trPr>
          <w:trHeight w:val="608"/>
          <w:jc w:val="center"/>
        </w:trPr>
        <w:tc>
          <w:tcPr>
            <w:tcW w:w="161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07258" w:rsidRPr="00647D20" w:rsidRDefault="00812949" w:rsidP="009E14B7">
            <w:pPr>
              <w:spacing w:before="100" w:beforeAutospacing="1" w:after="100" w:afterAutospacing="1" w:line="240" w:lineRule="auto"/>
              <w:jc w:val="center"/>
              <w:rPr>
                <w:rFonts w:ascii="Arial" w:hAnsi="Arial" w:cs="Arial"/>
              </w:rPr>
            </w:pPr>
            <w:r>
              <w:rPr>
                <w:rFonts w:ascii="Arial" w:hAnsi="Arial" w:cs="Arial"/>
              </w:rPr>
              <w:t>13:50</w:t>
            </w:r>
          </w:p>
        </w:tc>
        <w:tc>
          <w:tcPr>
            <w:tcW w:w="773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107258" w:rsidRPr="00647D20" w:rsidRDefault="00A139DE" w:rsidP="009E14B7">
            <w:pPr>
              <w:spacing w:before="100" w:beforeAutospacing="1" w:after="100" w:afterAutospacing="1" w:line="240" w:lineRule="auto"/>
              <w:rPr>
                <w:rFonts w:ascii="Arial" w:hAnsi="Arial" w:cs="Arial"/>
              </w:rPr>
            </w:pPr>
            <w:r>
              <w:rPr>
                <w:rFonts w:ascii="Arial" w:hAnsi="Arial" w:cs="Arial"/>
              </w:rPr>
              <w:t xml:space="preserve">Dr </w:t>
            </w:r>
            <w:r w:rsidR="00107258" w:rsidRPr="00647D20">
              <w:rPr>
                <w:rFonts w:ascii="Arial" w:hAnsi="Arial" w:cs="Arial"/>
              </w:rPr>
              <w:t xml:space="preserve">Robert </w:t>
            </w:r>
            <w:proofErr w:type="spellStart"/>
            <w:r w:rsidR="00107258" w:rsidRPr="00647D20">
              <w:rPr>
                <w:rFonts w:ascii="Arial" w:hAnsi="Arial" w:cs="Arial"/>
              </w:rPr>
              <w:t>Guilliat</w:t>
            </w:r>
            <w:proofErr w:type="spellEnd"/>
            <w:r w:rsidR="00EA2C23">
              <w:rPr>
                <w:rFonts w:ascii="Arial" w:hAnsi="Arial" w:cs="Arial"/>
              </w:rPr>
              <w:t xml:space="preserve">, </w:t>
            </w:r>
            <w:r w:rsidR="00EA2C23" w:rsidRPr="00EA2C23">
              <w:rPr>
                <w:rFonts w:ascii="Arial" w:hAnsi="Arial" w:cs="Arial"/>
              </w:rPr>
              <w:t>Nature, Associate Editor Nature Communications</w:t>
            </w:r>
          </w:p>
        </w:tc>
      </w:tr>
      <w:tr w:rsidR="00487341" w:rsidRPr="0008197D" w:rsidTr="00812949">
        <w:trPr>
          <w:trHeight w:val="608"/>
          <w:jc w:val="center"/>
        </w:trPr>
        <w:tc>
          <w:tcPr>
            <w:tcW w:w="161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87341" w:rsidRPr="00647D20" w:rsidRDefault="00812949" w:rsidP="00487341">
            <w:pPr>
              <w:spacing w:before="100" w:beforeAutospacing="1" w:after="100" w:afterAutospacing="1" w:line="240" w:lineRule="auto"/>
              <w:jc w:val="center"/>
              <w:rPr>
                <w:rFonts w:ascii="Arial" w:hAnsi="Arial" w:cs="Arial"/>
              </w:rPr>
            </w:pPr>
            <w:r>
              <w:rPr>
                <w:rFonts w:ascii="Arial" w:hAnsi="Arial" w:cs="Arial"/>
              </w:rPr>
              <w:t>14:10</w:t>
            </w:r>
          </w:p>
        </w:tc>
        <w:tc>
          <w:tcPr>
            <w:tcW w:w="773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487341" w:rsidRPr="00647D20" w:rsidRDefault="00487341" w:rsidP="00487341">
            <w:pPr>
              <w:spacing w:before="100" w:beforeAutospacing="1" w:after="100" w:afterAutospacing="1" w:line="240" w:lineRule="auto"/>
              <w:rPr>
                <w:rFonts w:ascii="Arial" w:hAnsi="Arial" w:cs="Arial"/>
              </w:rPr>
            </w:pPr>
            <w:r w:rsidRPr="00647D20">
              <w:rPr>
                <w:rFonts w:ascii="Arial" w:hAnsi="Arial" w:cs="Arial"/>
                <w:iCs/>
              </w:rPr>
              <w:t xml:space="preserve">Grace Stevenson, </w:t>
            </w:r>
            <w:r w:rsidRPr="00647D20">
              <w:rPr>
                <w:rFonts w:ascii="Arial" w:hAnsi="Arial" w:cs="Arial"/>
              </w:rPr>
              <w:t xml:space="preserve">Technical &amp; Operations Manager, </w:t>
            </w:r>
            <w:proofErr w:type="spellStart"/>
            <w:r w:rsidRPr="00647D20">
              <w:rPr>
                <w:rFonts w:ascii="Arial" w:hAnsi="Arial" w:cs="Arial"/>
                <w:iCs/>
              </w:rPr>
              <w:t>Tissueregenix</w:t>
            </w:r>
            <w:proofErr w:type="spellEnd"/>
          </w:p>
        </w:tc>
      </w:tr>
      <w:tr w:rsidR="00487341" w:rsidRPr="0008197D" w:rsidTr="00812949">
        <w:trPr>
          <w:trHeight w:val="608"/>
          <w:jc w:val="center"/>
        </w:trPr>
        <w:tc>
          <w:tcPr>
            <w:tcW w:w="161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87341" w:rsidRPr="00647D20" w:rsidRDefault="00812949" w:rsidP="00487341">
            <w:pPr>
              <w:spacing w:before="100" w:beforeAutospacing="1" w:after="100" w:afterAutospacing="1" w:line="240" w:lineRule="auto"/>
              <w:jc w:val="center"/>
              <w:rPr>
                <w:rFonts w:ascii="Arial" w:hAnsi="Arial" w:cs="Arial"/>
              </w:rPr>
            </w:pPr>
            <w:r>
              <w:rPr>
                <w:rFonts w:ascii="Arial" w:hAnsi="Arial" w:cs="Arial"/>
              </w:rPr>
              <w:t>14:30</w:t>
            </w:r>
          </w:p>
        </w:tc>
        <w:tc>
          <w:tcPr>
            <w:tcW w:w="773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487341" w:rsidRPr="00647D20" w:rsidRDefault="00487341" w:rsidP="00487341">
            <w:pPr>
              <w:spacing w:before="100" w:beforeAutospacing="1" w:after="100" w:afterAutospacing="1" w:line="240" w:lineRule="auto"/>
              <w:rPr>
                <w:rFonts w:ascii="Arial" w:hAnsi="Arial" w:cs="Arial"/>
              </w:rPr>
            </w:pPr>
            <w:r>
              <w:rPr>
                <w:rFonts w:ascii="Arial" w:hAnsi="Arial" w:cs="Arial"/>
              </w:rPr>
              <w:t xml:space="preserve">Dr </w:t>
            </w:r>
            <w:r w:rsidRPr="00647D20">
              <w:rPr>
                <w:rFonts w:ascii="Arial" w:hAnsi="Arial" w:cs="Arial"/>
              </w:rPr>
              <w:t xml:space="preserve">Gavin Day, Researcher, </w:t>
            </w:r>
            <w:proofErr w:type="spellStart"/>
            <w:r w:rsidRPr="00647D20">
              <w:rPr>
                <w:rFonts w:ascii="Arial" w:hAnsi="Arial" w:cs="Arial"/>
              </w:rPr>
              <w:t>iMBE</w:t>
            </w:r>
            <w:proofErr w:type="spellEnd"/>
          </w:p>
        </w:tc>
      </w:tr>
      <w:tr w:rsidR="00107258" w:rsidRPr="0008197D" w:rsidTr="00812949">
        <w:trPr>
          <w:trHeight w:val="665"/>
          <w:jc w:val="center"/>
        </w:trPr>
        <w:tc>
          <w:tcPr>
            <w:tcW w:w="161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07258" w:rsidRPr="00647D20" w:rsidRDefault="00812949" w:rsidP="009E14B7">
            <w:pPr>
              <w:spacing w:before="100" w:beforeAutospacing="1" w:after="100" w:afterAutospacing="1" w:line="240" w:lineRule="auto"/>
              <w:jc w:val="center"/>
              <w:rPr>
                <w:rFonts w:ascii="Arial" w:hAnsi="Arial" w:cs="Arial"/>
              </w:rPr>
            </w:pPr>
            <w:r>
              <w:rPr>
                <w:rFonts w:ascii="Arial" w:hAnsi="Arial" w:cs="Arial"/>
              </w:rPr>
              <w:t>14:50</w:t>
            </w:r>
          </w:p>
        </w:tc>
        <w:tc>
          <w:tcPr>
            <w:tcW w:w="7730"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107258" w:rsidRPr="00812949" w:rsidRDefault="00812949" w:rsidP="00812949">
            <w:pPr>
              <w:spacing w:before="100" w:beforeAutospacing="1" w:after="100" w:afterAutospacing="1"/>
              <w:rPr>
                <w:rFonts w:ascii="Arial" w:hAnsi="Arial" w:cs="Arial"/>
              </w:rPr>
            </w:pPr>
            <w:r>
              <w:rPr>
                <w:rFonts w:ascii="Arial" w:hAnsi="Arial" w:cs="Arial"/>
              </w:rPr>
              <w:t xml:space="preserve">Dr Amanda Barnes, </w:t>
            </w:r>
            <w:r w:rsidR="00434616" w:rsidRPr="00434616">
              <w:rPr>
                <w:rFonts w:ascii="Arial" w:hAnsi="Arial" w:cs="Arial"/>
              </w:rPr>
              <w:t>Associate Lecturer/Employability Manager - University of York</w:t>
            </w:r>
          </w:p>
        </w:tc>
      </w:tr>
      <w:tr w:rsidR="00812949" w:rsidRPr="0008197D" w:rsidTr="00507ACE">
        <w:trPr>
          <w:trHeight w:val="608"/>
          <w:jc w:val="center"/>
        </w:trPr>
        <w:tc>
          <w:tcPr>
            <w:tcW w:w="1617"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812949" w:rsidRPr="00647D20" w:rsidRDefault="00812949" w:rsidP="00812949">
            <w:pPr>
              <w:spacing w:before="100" w:beforeAutospacing="1" w:after="100" w:afterAutospacing="1" w:line="240" w:lineRule="auto"/>
              <w:jc w:val="center"/>
              <w:rPr>
                <w:rFonts w:ascii="Arial" w:hAnsi="Arial" w:cs="Arial"/>
              </w:rPr>
            </w:pPr>
            <w:r>
              <w:rPr>
                <w:rFonts w:ascii="Arial" w:hAnsi="Arial" w:cs="Arial"/>
              </w:rPr>
              <w:t>15:15</w:t>
            </w:r>
          </w:p>
        </w:tc>
        <w:tc>
          <w:tcPr>
            <w:tcW w:w="7730" w:type="dxa"/>
            <w:tcBorders>
              <w:top w:val="single" w:sz="4" w:space="0" w:color="auto"/>
              <w:left w:val="single" w:sz="4" w:space="0" w:color="auto"/>
              <w:bottom w:val="single" w:sz="4" w:space="0" w:color="auto"/>
            </w:tcBorders>
            <w:shd w:val="clear" w:color="auto" w:fill="F2F2F2" w:themeFill="background1" w:themeFillShade="F2"/>
            <w:tcMar>
              <w:top w:w="0" w:type="dxa"/>
              <w:left w:w="108" w:type="dxa"/>
              <w:bottom w:w="0" w:type="dxa"/>
              <w:right w:w="108" w:type="dxa"/>
            </w:tcMar>
            <w:vAlign w:val="center"/>
          </w:tcPr>
          <w:p w:rsidR="00812949" w:rsidRPr="00647D20" w:rsidRDefault="00812949" w:rsidP="00812949">
            <w:pPr>
              <w:spacing w:before="100" w:beforeAutospacing="1" w:after="100" w:afterAutospacing="1" w:line="240" w:lineRule="auto"/>
              <w:rPr>
                <w:rFonts w:ascii="Arial" w:hAnsi="Arial" w:cs="Arial"/>
              </w:rPr>
            </w:pPr>
            <w:r>
              <w:rPr>
                <w:rFonts w:ascii="Arial" w:hAnsi="Arial" w:cs="Arial"/>
              </w:rPr>
              <w:t>Close</w:t>
            </w:r>
          </w:p>
        </w:tc>
      </w:tr>
    </w:tbl>
    <w:p w:rsidR="006B2EC6" w:rsidRDefault="006B2EC6"/>
    <w:p w:rsidR="001C27D1" w:rsidRDefault="00DB43AF" w:rsidP="00810B85">
      <w:pPr>
        <w:spacing w:after="0" w:line="240" w:lineRule="auto"/>
        <w:ind w:left="567"/>
        <w:rPr>
          <w:rFonts w:ascii="Arial" w:hAnsi="Arial" w:cs="Arial"/>
          <w:b/>
          <w:iCs/>
        </w:rPr>
      </w:pPr>
      <w:r>
        <w:rPr>
          <w:rFonts w:ascii="Arial" w:hAnsi="Arial" w:cs="Arial"/>
          <w:b/>
          <w:iCs/>
        </w:rPr>
        <w:br w:type="page"/>
      </w:r>
    </w:p>
    <w:p w:rsidR="001C27D1" w:rsidRDefault="001C27D1" w:rsidP="00810B85">
      <w:pPr>
        <w:spacing w:after="0" w:line="240" w:lineRule="auto"/>
        <w:ind w:left="567"/>
        <w:rPr>
          <w:rFonts w:ascii="Arial" w:hAnsi="Arial" w:cs="Arial"/>
          <w:b/>
          <w:iCs/>
        </w:rPr>
      </w:pPr>
    </w:p>
    <w:p w:rsidR="001C27D1" w:rsidRDefault="001C27D1" w:rsidP="00810B85">
      <w:pPr>
        <w:spacing w:after="0" w:line="240" w:lineRule="auto"/>
        <w:ind w:left="567"/>
        <w:rPr>
          <w:rFonts w:ascii="Arial" w:hAnsi="Arial" w:cs="Arial"/>
          <w:b/>
          <w:iCs/>
        </w:rPr>
      </w:pPr>
    </w:p>
    <w:p w:rsidR="001C27D1" w:rsidRDefault="001C27D1" w:rsidP="00810B85">
      <w:pPr>
        <w:spacing w:after="0" w:line="240" w:lineRule="auto"/>
        <w:ind w:left="567"/>
        <w:rPr>
          <w:rFonts w:ascii="Arial" w:hAnsi="Arial" w:cs="Arial"/>
          <w:b/>
          <w:iCs/>
        </w:rPr>
      </w:pPr>
    </w:p>
    <w:p w:rsidR="00647D20" w:rsidRPr="00107258" w:rsidRDefault="00107258" w:rsidP="00810B85">
      <w:pPr>
        <w:spacing w:after="0" w:line="240" w:lineRule="auto"/>
        <w:ind w:left="567"/>
        <w:rPr>
          <w:rFonts w:ascii="Arial" w:hAnsi="Arial" w:cs="Arial"/>
          <w:b/>
          <w:iCs/>
        </w:rPr>
      </w:pPr>
      <w:r w:rsidRPr="00107258">
        <w:rPr>
          <w:rFonts w:ascii="Arial" w:hAnsi="Arial" w:cs="Arial"/>
          <w:b/>
          <w:iCs/>
        </w:rPr>
        <w:t xml:space="preserve">Dr </w:t>
      </w:r>
      <w:r w:rsidR="00647D20" w:rsidRPr="00107258">
        <w:rPr>
          <w:rFonts w:ascii="Arial" w:hAnsi="Arial" w:cs="Arial"/>
          <w:b/>
          <w:iCs/>
        </w:rPr>
        <w:t xml:space="preserve">Andres Barco – </w:t>
      </w:r>
      <w:proofErr w:type="spellStart"/>
      <w:r w:rsidR="00647D20" w:rsidRPr="00107258">
        <w:rPr>
          <w:rFonts w:ascii="Arial" w:hAnsi="Arial" w:cs="Arial"/>
          <w:b/>
          <w:iCs/>
        </w:rPr>
        <w:t>LockDown</w:t>
      </w:r>
      <w:proofErr w:type="spellEnd"/>
      <w:r w:rsidR="00647D20" w:rsidRPr="00107258">
        <w:rPr>
          <w:rFonts w:ascii="Arial" w:hAnsi="Arial" w:cs="Arial"/>
          <w:b/>
          <w:iCs/>
        </w:rPr>
        <w:t xml:space="preserve"> Medical Limited</w:t>
      </w:r>
    </w:p>
    <w:p w:rsidR="00810B85" w:rsidRDefault="00810B85" w:rsidP="00810B85">
      <w:pPr>
        <w:pStyle w:val="ListParagraph"/>
        <w:spacing w:after="0" w:line="240" w:lineRule="auto"/>
        <w:ind w:left="567"/>
        <w:rPr>
          <w:rFonts w:ascii="Arial" w:hAnsi="Arial" w:cs="Arial"/>
        </w:rPr>
      </w:pPr>
    </w:p>
    <w:p w:rsidR="00107258" w:rsidRPr="00107258" w:rsidRDefault="00107258" w:rsidP="00810B85">
      <w:pPr>
        <w:pStyle w:val="ListParagraph"/>
        <w:spacing w:after="0" w:line="240" w:lineRule="auto"/>
        <w:ind w:left="567"/>
        <w:rPr>
          <w:rFonts w:ascii="Arial" w:eastAsiaTheme="minorHAnsi" w:hAnsi="Arial" w:cs="Arial"/>
        </w:rPr>
      </w:pPr>
      <w:r w:rsidRPr="00107258">
        <w:rPr>
          <w:rFonts w:ascii="Arial" w:hAnsi="Arial" w:cs="Arial"/>
        </w:rPr>
        <w:t xml:space="preserve">Dr Andres Barco is the Medical Design Engineer at Lockdown Medical, where Andres is project managing New Product Development (NPD) within the business, which involves co-ordinating and overseeing:  R &amp; D, manufacturing, regulatory affairs documentation, verification &amp; validation activities including mechanical &amp; biological testing, and technical documentation compilation. Please email </w:t>
      </w:r>
      <w:hyperlink r:id="rId9" w:history="1">
        <w:r w:rsidRPr="00107258">
          <w:rPr>
            <w:rStyle w:val="Hyperlink"/>
            <w:rFonts w:ascii="Arial" w:hAnsi="Arial" w:cs="Arial"/>
          </w:rPr>
          <w:t>andres.barco@lockdownmedical.com</w:t>
        </w:r>
      </w:hyperlink>
      <w:r w:rsidRPr="00107258">
        <w:rPr>
          <w:rFonts w:ascii="Arial" w:hAnsi="Arial" w:cs="Arial"/>
        </w:rPr>
        <w:t xml:space="preserve"> or go to </w:t>
      </w:r>
      <w:hyperlink r:id="rId10" w:history="1">
        <w:r w:rsidRPr="00107258">
          <w:rPr>
            <w:rStyle w:val="Hyperlink"/>
            <w:rFonts w:ascii="Arial" w:hAnsi="Arial" w:cs="Arial"/>
          </w:rPr>
          <w:t>https://lockdownmedical.com/</w:t>
        </w:r>
      </w:hyperlink>
      <w:r w:rsidRPr="00107258">
        <w:rPr>
          <w:rFonts w:ascii="Arial" w:hAnsi="Arial" w:cs="Arial"/>
        </w:rPr>
        <w:t xml:space="preserve"> to contact Andres. </w:t>
      </w:r>
    </w:p>
    <w:p w:rsidR="00107258" w:rsidRPr="00647D20" w:rsidRDefault="00107258" w:rsidP="00810B85">
      <w:pPr>
        <w:pStyle w:val="ListParagraph"/>
        <w:spacing w:after="0" w:line="240" w:lineRule="auto"/>
        <w:ind w:left="567"/>
        <w:rPr>
          <w:rFonts w:ascii="Arial" w:hAnsi="Arial" w:cs="Arial"/>
        </w:rPr>
      </w:pPr>
    </w:p>
    <w:p w:rsidR="00EC62EA" w:rsidRPr="00EC62EA" w:rsidRDefault="00EC62EA" w:rsidP="00810B85">
      <w:pPr>
        <w:pStyle w:val="ListParagraph"/>
        <w:spacing w:after="0" w:line="240" w:lineRule="auto"/>
        <w:ind w:left="567"/>
        <w:rPr>
          <w:rFonts w:ascii="Arial" w:hAnsi="Arial" w:cs="Arial"/>
          <w:b/>
          <w:iCs/>
        </w:rPr>
      </w:pPr>
      <w:r w:rsidRPr="00EC62EA">
        <w:rPr>
          <w:rFonts w:ascii="Arial" w:hAnsi="Arial" w:cs="Arial"/>
          <w:b/>
        </w:rPr>
        <w:t xml:space="preserve">Dr Lindsey Parker, Stem Cell Scientist and KPT associate, </w:t>
      </w:r>
      <w:proofErr w:type="spellStart"/>
      <w:r w:rsidRPr="00EC62EA">
        <w:rPr>
          <w:rFonts w:ascii="Arial" w:hAnsi="Arial" w:cs="Arial"/>
          <w:b/>
        </w:rPr>
        <w:t>Biovault</w:t>
      </w:r>
      <w:proofErr w:type="spellEnd"/>
      <w:r w:rsidRPr="00EC62EA">
        <w:rPr>
          <w:rFonts w:ascii="Arial" w:hAnsi="Arial" w:cs="Arial"/>
          <w:b/>
        </w:rPr>
        <w:t xml:space="preserve"> Technical Ltd</w:t>
      </w:r>
    </w:p>
    <w:p w:rsidR="00810B85" w:rsidRDefault="00810B85" w:rsidP="00810B85">
      <w:pPr>
        <w:pStyle w:val="ListParagraph"/>
        <w:spacing w:after="0" w:line="240" w:lineRule="auto"/>
        <w:ind w:left="567"/>
        <w:rPr>
          <w:rFonts w:ascii="Arial" w:hAnsi="Arial" w:cs="Arial"/>
          <w:iCs/>
        </w:rPr>
      </w:pPr>
    </w:p>
    <w:p w:rsidR="00810B85" w:rsidRDefault="00EC62EA" w:rsidP="00810B85">
      <w:pPr>
        <w:pStyle w:val="ListParagraph"/>
        <w:spacing w:after="0" w:line="240" w:lineRule="auto"/>
        <w:ind w:left="567"/>
        <w:rPr>
          <w:rFonts w:ascii="Arial" w:hAnsi="Arial" w:cs="Arial"/>
          <w:iCs/>
        </w:rPr>
      </w:pPr>
      <w:r w:rsidRPr="00EC62EA">
        <w:rPr>
          <w:rFonts w:ascii="Arial" w:hAnsi="Arial" w:cs="Arial"/>
          <w:iCs/>
        </w:rPr>
        <w:t xml:space="preserve">Lindsey entered the DTC TERM program in 2011, having completed a BSc and </w:t>
      </w:r>
      <w:proofErr w:type="spellStart"/>
      <w:r w:rsidRPr="00EC62EA">
        <w:rPr>
          <w:rFonts w:ascii="Arial" w:hAnsi="Arial" w:cs="Arial"/>
          <w:iCs/>
        </w:rPr>
        <w:t>MChem</w:t>
      </w:r>
      <w:proofErr w:type="spellEnd"/>
      <w:r w:rsidRPr="00EC62EA">
        <w:rPr>
          <w:rFonts w:ascii="Arial" w:hAnsi="Arial" w:cs="Arial"/>
          <w:iCs/>
        </w:rPr>
        <w:t xml:space="preserve"> in Chemistry, at the University of Leeds. Her PhD project focussed on </w:t>
      </w:r>
      <w:proofErr w:type="spellStart"/>
      <w:r w:rsidRPr="00EC62EA">
        <w:rPr>
          <w:rFonts w:ascii="Arial" w:hAnsi="Arial" w:cs="Arial"/>
          <w:iCs/>
        </w:rPr>
        <w:t>mechanotransduction</w:t>
      </w:r>
      <w:proofErr w:type="spellEnd"/>
      <w:r w:rsidRPr="00EC62EA">
        <w:rPr>
          <w:rFonts w:ascii="Arial" w:hAnsi="Arial" w:cs="Arial"/>
          <w:iCs/>
        </w:rPr>
        <w:t xml:space="preserve"> in </w:t>
      </w:r>
      <w:proofErr w:type="spellStart"/>
      <w:r w:rsidRPr="00EC62EA">
        <w:rPr>
          <w:rFonts w:ascii="Arial" w:hAnsi="Arial" w:cs="Arial"/>
          <w:iCs/>
        </w:rPr>
        <w:t>hMSC</w:t>
      </w:r>
      <w:proofErr w:type="spellEnd"/>
      <w:r w:rsidRPr="00EC62EA">
        <w:rPr>
          <w:rFonts w:ascii="Arial" w:hAnsi="Arial" w:cs="Arial"/>
          <w:iCs/>
        </w:rPr>
        <w:t xml:space="preserve">, working with Eileen Ingham and John Fisher, finally graduating in 2017. </w:t>
      </w:r>
    </w:p>
    <w:p w:rsidR="00810B85" w:rsidRDefault="00810B85" w:rsidP="00810B85">
      <w:pPr>
        <w:pStyle w:val="ListParagraph"/>
        <w:spacing w:after="0" w:line="240" w:lineRule="auto"/>
        <w:ind w:left="567"/>
        <w:rPr>
          <w:rFonts w:ascii="Arial" w:hAnsi="Arial" w:cs="Arial"/>
          <w:iCs/>
        </w:rPr>
      </w:pPr>
    </w:p>
    <w:p w:rsidR="00EC62EA" w:rsidRPr="00EC62EA" w:rsidRDefault="00EC62EA" w:rsidP="00810B85">
      <w:pPr>
        <w:pStyle w:val="ListParagraph"/>
        <w:spacing w:after="0" w:line="240" w:lineRule="auto"/>
        <w:ind w:left="567"/>
        <w:rPr>
          <w:rFonts w:ascii="Arial" w:hAnsi="Arial" w:cs="Arial"/>
          <w:iCs/>
        </w:rPr>
      </w:pPr>
      <w:r w:rsidRPr="00EC62EA">
        <w:rPr>
          <w:rFonts w:ascii="Arial" w:hAnsi="Arial" w:cs="Arial"/>
          <w:iCs/>
        </w:rPr>
        <w:t>Post PhD, Lindsey worked in a human tissue bank in Plymouth for two years as a KTP associate, working on a project to manufacture human umbilical cord MSC. In June 2018, Lindsey was approached by a recruiter to work in the Bioprocess Sales Specialist role at Corning, where she utilises her skills from both previous roles and happily remains.</w:t>
      </w:r>
    </w:p>
    <w:p w:rsidR="00EC62EA" w:rsidRPr="00647D20" w:rsidRDefault="00EC62EA" w:rsidP="00810B85">
      <w:pPr>
        <w:pStyle w:val="ListParagraph"/>
        <w:spacing w:after="0" w:line="240" w:lineRule="auto"/>
        <w:ind w:left="567"/>
        <w:rPr>
          <w:rFonts w:ascii="Arial" w:hAnsi="Arial" w:cs="Arial"/>
          <w:iCs/>
        </w:rPr>
      </w:pPr>
    </w:p>
    <w:p w:rsidR="003E5EE8" w:rsidRDefault="00647D20" w:rsidP="00810B85">
      <w:pPr>
        <w:pStyle w:val="ListParagraph"/>
        <w:spacing w:after="0" w:line="240" w:lineRule="auto"/>
        <w:ind w:left="567"/>
        <w:rPr>
          <w:rFonts w:ascii="Arial" w:hAnsi="Arial" w:cs="Arial"/>
          <w:b/>
        </w:rPr>
      </w:pPr>
      <w:r w:rsidRPr="00EC62EA">
        <w:rPr>
          <w:rFonts w:ascii="Arial" w:hAnsi="Arial" w:cs="Arial"/>
          <w:b/>
        </w:rPr>
        <w:t>Dr Richard Senior, Commercialisation Manager, Research Services, University of Sheffield</w:t>
      </w:r>
    </w:p>
    <w:p w:rsidR="00810B85" w:rsidRDefault="00810B85" w:rsidP="00810B85">
      <w:pPr>
        <w:pStyle w:val="ListParagraph"/>
        <w:spacing w:after="0" w:line="240" w:lineRule="auto"/>
        <w:ind w:left="567"/>
        <w:rPr>
          <w:rFonts w:ascii="Arial" w:hAnsi="Arial" w:cs="Arial"/>
          <w:iCs/>
        </w:rPr>
      </w:pPr>
    </w:p>
    <w:p w:rsidR="003E5EE8" w:rsidRDefault="005E0136" w:rsidP="00810B85">
      <w:pPr>
        <w:pStyle w:val="ListParagraph"/>
        <w:spacing w:after="0" w:line="240" w:lineRule="auto"/>
        <w:ind w:left="567"/>
        <w:rPr>
          <w:rFonts w:ascii="Arial" w:hAnsi="Arial" w:cs="Arial"/>
          <w:iCs/>
        </w:rPr>
      </w:pPr>
      <w:r w:rsidRPr="003E5EE8">
        <w:rPr>
          <w:rFonts w:ascii="Arial" w:hAnsi="Arial" w:cs="Arial"/>
          <w:iCs/>
        </w:rPr>
        <w:t>I was enrolled on the Leeds DTC-TERM (tissue engineering and regenerative medicine) from 2009 - 2014. After an initial year spent studying between the Universities of Leeds, York and Sheffield, I then settled in Sheffield for the remainder of my research project. Following the completion of my PhD I spent 3 years training as a patent attorney with a local IP law firm. </w:t>
      </w:r>
    </w:p>
    <w:p w:rsidR="003E5EE8" w:rsidRDefault="003E5EE8" w:rsidP="00810B85">
      <w:pPr>
        <w:pStyle w:val="ListParagraph"/>
        <w:spacing w:after="0" w:line="240" w:lineRule="auto"/>
        <w:ind w:left="567"/>
        <w:rPr>
          <w:rFonts w:ascii="Arial" w:hAnsi="Arial" w:cs="Arial"/>
          <w:iCs/>
        </w:rPr>
      </w:pPr>
    </w:p>
    <w:p w:rsidR="005E0136" w:rsidRPr="003E5EE8" w:rsidRDefault="005E0136" w:rsidP="00810B85">
      <w:pPr>
        <w:pStyle w:val="ListParagraph"/>
        <w:spacing w:after="0" w:line="240" w:lineRule="auto"/>
        <w:ind w:left="567"/>
        <w:rPr>
          <w:rFonts w:ascii="Arial" w:hAnsi="Arial" w:cs="Arial"/>
          <w:iCs/>
        </w:rPr>
      </w:pPr>
      <w:r w:rsidRPr="003E5EE8">
        <w:rPr>
          <w:rFonts w:ascii="Arial" w:hAnsi="Arial" w:cs="Arial"/>
          <w:iCs/>
        </w:rPr>
        <w:t>In my current role I am a commercialisation manager for life sciences technologies at the University of Sheffield. Working within the IP &amp; Impact team (tech transfer office), I am tasked with identifying, developing and exploiting University intellectual property in order to help translate research towards 'real world' application and impact. </w:t>
      </w:r>
    </w:p>
    <w:p w:rsidR="005E0136" w:rsidRDefault="005E0136" w:rsidP="00810B85">
      <w:pPr>
        <w:pStyle w:val="ListParagraph"/>
        <w:spacing w:after="0" w:line="240" w:lineRule="auto"/>
        <w:ind w:left="567"/>
        <w:rPr>
          <w:rFonts w:ascii="Arial" w:hAnsi="Arial" w:cs="Arial"/>
          <w:b/>
        </w:rPr>
      </w:pPr>
    </w:p>
    <w:p w:rsidR="00A621E7" w:rsidRDefault="00DF45B6" w:rsidP="00810B85">
      <w:pPr>
        <w:pStyle w:val="ListParagraph"/>
        <w:spacing w:after="0" w:line="240" w:lineRule="auto"/>
        <w:ind w:left="567"/>
        <w:rPr>
          <w:rFonts w:ascii="Arial" w:hAnsi="Arial" w:cs="Arial"/>
          <w:b/>
        </w:rPr>
      </w:pPr>
      <w:r w:rsidRPr="00DF45B6">
        <w:rPr>
          <w:rFonts w:ascii="Arial" w:hAnsi="Arial" w:cs="Arial"/>
          <w:b/>
        </w:rPr>
        <w:t xml:space="preserve">Dr Ashley Stratton-Powell, Technical Lead in Orthopaedics and Regulator at Medicines and Healthcare products Regulatory Agency (MHRA) </w:t>
      </w:r>
    </w:p>
    <w:p w:rsidR="00A621E7" w:rsidRDefault="00A621E7" w:rsidP="00810B85">
      <w:pPr>
        <w:pStyle w:val="ListParagraph"/>
        <w:spacing w:after="0" w:line="240" w:lineRule="auto"/>
        <w:ind w:left="567"/>
        <w:rPr>
          <w:rFonts w:ascii="Arial" w:hAnsi="Arial" w:cs="Arial"/>
          <w:b/>
        </w:rPr>
      </w:pPr>
    </w:p>
    <w:p w:rsidR="001C27D1" w:rsidRPr="001C27D1" w:rsidRDefault="001C27D1" w:rsidP="001C27D1">
      <w:pPr>
        <w:pStyle w:val="ListParagraph"/>
        <w:spacing w:line="240" w:lineRule="auto"/>
        <w:ind w:left="567"/>
        <w:rPr>
          <w:rFonts w:ascii="Arial" w:hAnsi="Arial" w:cs="Arial"/>
        </w:rPr>
      </w:pPr>
      <w:r w:rsidRPr="001C27D1">
        <w:rPr>
          <w:rFonts w:ascii="Arial" w:hAnsi="Arial" w:cs="Arial"/>
        </w:rPr>
        <w:t xml:space="preserve">Senior technical specialist in Orthopaedics for the UK regulator (MHRA). I lead a team of regulators focusing on the safety and market surveillance of implantable medical devices. I have co-authored several published peer-reviewed articles and relish the challenge of communicating complex concepts to people of all levels of scientific literacy. </w:t>
      </w:r>
    </w:p>
    <w:p w:rsidR="00DF45B6" w:rsidRPr="00EC62EA" w:rsidRDefault="00DF45B6" w:rsidP="00810B85">
      <w:pPr>
        <w:pStyle w:val="ListParagraph"/>
        <w:spacing w:after="0" w:line="240" w:lineRule="auto"/>
        <w:ind w:left="567"/>
        <w:rPr>
          <w:rFonts w:ascii="Arial" w:hAnsi="Arial" w:cs="Arial"/>
          <w:b/>
        </w:rPr>
      </w:pPr>
    </w:p>
    <w:p w:rsidR="00DB43AF" w:rsidRPr="00DB43AF" w:rsidRDefault="00DB43AF" w:rsidP="00810B85">
      <w:pPr>
        <w:pStyle w:val="ListParagraph"/>
        <w:spacing w:after="0" w:line="240" w:lineRule="auto"/>
        <w:ind w:left="567"/>
        <w:rPr>
          <w:rFonts w:ascii="Arial" w:hAnsi="Arial" w:cs="Arial"/>
          <w:b/>
          <w:iCs/>
        </w:rPr>
      </w:pPr>
      <w:r w:rsidRPr="00DB43AF">
        <w:rPr>
          <w:rFonts w:ascii="Arial" w:hAnsi="Arial" w:cs="Arial"/>
          <w:b/>
          <w:iCs/>
        </w:rPr>
        <w:t>Dr</w:t>
      </w:r>
      <w:r>
        <w:rPr>
          <w:rFonts w:ascii="Arial" w:hAnsi="Arial" w:cs="Arial"/>
          <w:b/>
          <w:iCs/>
        </w:rPr>
        <w:t xml:space="preserve"> Ruth Craven, </w:t>
      </w:r>
      <w:r w:rsidRPr="00DB43AF">
        <w:rPr>
          <w:rFonts w:ascii="Arial" w:hAnsi="Arial" w:cs="Arial"/>
          <w:b/>
          <w:iCs/>
        </w:rPr>
        <w:t>Research Planning Partner for the College of EPS, University of Birmingham.</w:t>
      </w:r>
    </w:p>
    <w:p w:rsidR="00810B85" w:rsidRDefault="00810B85" w:rsidP="00810B85">
      <w:pPr>
        <w:spacing w:after="0" w:line="240" w:lineRule="auto"/>
        <w:ind w:left="567"/>
        <w:jc w:val="both"/>
        <w:rPr>
          <w:rFonts w:ascii="Arial" w:hAnsi="Arial" w:cs="Arial"/>
        </w:rPr>
      </w:pPr>
    </w:p>
    <w:p w:rsidR="005C5EEF" w:rsidRDefault="00DB43AF" w:rsidP="00810B85">
      <w:pPr>
        <w:spacing w:after="0" w:line="240" w:lineRule="auto"/>
        <w:ind w:left="567"/>
        <w:jc w:val="both"/>
        <w:rPr>
          <w:rFonts w:ascii="Arial" w:hAnsi="Arial" w:cs="Arial"/>
        </w:rPr>
      </w:pPr>
      <w:r w:rsidRPr="00DB43AF">
        <w:rPr>
          <w:rFonts w:ascii="Arial" w:hAnsi="Arial" w:cs="Arial"/>
        </w:rPr>
        <w:t xml:space="preserve">In 2017, Ruth completed her PhD in Medical &amp; Biological Engineering at the University of Leeds under the supervision of </w:t>
      </w:r>
      <w:proofErr w:type="spellStart"/>
      <w:r w:rsidRPr="00DB43AF">
        <w:rPr>
          <w:rFonts w:ascii="Arial" w:hAnsi="Arial" w:cs="Arial"/>
        </w:rPr>
        <w:t>Profs.</w:t>
      </w:r>
      <w:proofErr w:type="spellEnd"/>
      <w:r w:rsidRPr="00DB43AF">
        <w:rPr>
          <w:rFonts w:ascii="Arial" w:hAnsi="Arial" w:cs="Arial"/>
        </w:rPr>
        <w:t xml:space="preserve"> Lars </w:t>
      </w:r>
      <w:proofErr w:type="spellStart"/>
      <w:r w:rsidRPr="00DB43AF">
        <w:rPr>
          <w:rFonts w:ascii="Arial" w:hAnsi="Arial" w:cs="Arial"/>
        </w:rPr>
        <w:t>Jeuken</w:t>
      </w:r>
      <w:proofErr w:type="spellEnd"/>
      <w:r w:rsidRPr="00DB43AF">
        <w:rPr>
          <w:rFonts w:ascii="Arial" w:hAnsi="Arial" w:cs="Arial"/>
        </w:rPr>
        <w:t xml:space="preserve">, Sophie Williams and Joanne L. Tipper (primary). Ruth has recently taken up the role as Research Planning Partner at the University of Birmingham, whereby she helps coordinate the REF2021 submission for the College of EPS. All Universities are invited to submit to REF2021 to demonstrate the excellent world-leading research being undertaken to secure QR funding from Research England for the next 5 plus years. She is involved in all aspects of the REF submission, working as part of the Research Planning Office and coordinating with Academics, Heads of School, College Director of Research and the DVPC for Research and Knowledge Transfer. Alongside this, she is involved in supporting the long-term impact generated from the fantastic research conducted by the academics. Prior to this role, she was Impact Development Officer for the School of Engineering at the University of Birmingham. Ruth lives near Birmingham with her husband and 3 year old daughter. </w:t>
      </w:r>
    </w:p>
    <w:p w:rsidR="00810B85" w:rsidRDefault="00810B85" w:rsidP="00810B85">
      <w:pPr>
        <w:spacing w:after="0" w:line="240" w:lineRule="auto"/>
        <w:ind w:left="567"/>
        <w:jc w:val="both"/>
        <w:rPr>
          <w:rFonts w:ascii="Arial" w:hAnsi="Arial" w:cs="Arial"/>
          <w:b/>
          <w:iCs/>
        </w:rPr>
      </w:pPr>
    </w:p>
    <w:p w:rsidR="001C27D1" w:rsidRDefault="001C27D1" w:rsidP="00810B85">
      <w:pPr>
        <w:spacing w:after="0" w:line="240" w:lineRule="auto"/>
        <w:ind w:left="567"/>
        <w:jc w:val="both"/>
        <w:rPr>
          <w:rFonts w:ascii="Arial" w:hAnsi="Arial" w:cs="Arial"/>
          <w:b/>
          <w:iCs/>
        </w:rPr>
      </w:pPr>
    </w:p>
    <w:p w:rsidR="001C27D1" w:rsidRDefault="001C27D1" w:rsidP="00810B85">
      <w:pPr>
        <w:spacing w:after="0" w:line="240" w:lineRule="auto"/>
        <w:ind w:left="567"/>
        <w:jc w:val="both"/>
        <w:rPr>
          <w:rFonts w:ascii="Arial" w:hAnsi="Arial" w:cs="Arial"/>
          <w:b/>
          <w:iCs/>
        </w:rPr>
      </w:pPr>
    </w:p>
    <w:p w:rsidR="001C27D1" w:rsidRDefault="001C27D1" w:rsidP="00810B85">
      <w:pPr>
        <w:spacing w:after="0" w:line="240" w:lineRule="auto"/>
        <w:ind w:left="567"/>
        <w:jc w:val="both"/>
        <w:rPr>
          <w:rFonts w:ascii="Arial" w:hAnsi="Arial" w:cs="Arial"/>
          <w:b/>
          <w:iCs/>
        </w:rPr>
      </w:pPr>
    </w:p>
    <w:p w:rsidR="00810B85" w:rsidRDefault="00810B85" w:rsidP="00810B85">
      <w:pPr>
        <w:spacing w:after="0" w:line="240" w:lineRule="auto"/>
        <w:ind w:left="567"/>
        <w:jc w:val="both"/>
        <w:rPr>
          <w:rFonts w:ascii="Arial" w:hAnsi="Arial" w:cs="Arial"/>
          <w:b/>
          <w:iCs/>
        </w:rPr>
      </w:pPr>
    </w:p>
    <w:p w:rsidR="00810B85" w:rsidRDefault="00810B85" w:rsidP="00810B85">
      <w:pPr>
        <w:spacing w:after="0" w:line="240" w:lineRule="auto"/>
        <w:ind w:left="567"/>
        <w:jc w:val="both"/>
        <w:rPr>
          <w:rFonts w:ascii="Arial" w:hAnsi="Arial" w:cs="Arial"/>
          <w:b/>
          <w:iCs/>
        </w:rPr>
      </w:pPr>
    </w:p>
    <w:p w:rsidR="009E6E8A" w:rsidRPr="005C5EEF" w:rsidRDefault="005C5EEF" w:rsidP="00810B85">
      <w:pPr>
        <w:spacing w:after="0" w:line="240" w:lineRule="auto"/>
        <w:ind w:left="567"/>
        <w:jc w:val="both"/>
        <w:rPr>
          <w:rFonts w:ascii="Arial" w:hAnsi="Arial" w:cs="Arial"/>
        </w:rPr>
      </w:pPr>
      <w:proofErr w:type="spellStart"/>
      <w:r w:rsidRPr="005C5EEF">
        <w:rPr>
          <w:rFonts w:ascii="Arial" w:hAnsi="Arial" w:cs="Arial"/>
          <w:b/>
          <w:iCs/>
        </w:rPr>
        <w:t>Prof.</w:t>
      </w:r>
      <w:proofErr w:type="spellEnd"/>
      <w:r w:rsidRPr="005C5EEF">
        <w:rPr>
          <w:rFonts w:ascii="Arial" w:hAnsi="Arial" w:cs="Arial"/>
          <w:b/>
          <w:iCs/>
        </w:rPr>
        <w:t xml:space="preserve"> Cecilia Persson, </w:t>
      </w:r>
      <w:proofErr w:type="spellStart"/>
      <w:r w:rsidRPr="005C5EEF">
        <w:rPr>
          <w:rFonts w:ascii="Arial" w:hAnsi="Arial" w:cs="Arial"/>
          <w:b/>
          <w:iCs/>
        </w:rPr>
        <w:t>BioMaterial</w:t>
      </w:r>
      <w:proofErr w:type="spellEnd"/>
      <w:r w:rsidRPr="005C5EEF">
        <w:rPr>
          <w:rFonts w:ascii="Arial" w:hAnsi="Arial" w:cs="Arial"/>
          <w:b/>
          <w:iCs/>
        </w:rPr>
        <w:t xml:space="preserve"> Systems, Div. of Applied Materials Science, Dept. of Engineering Sciences, Uppsala University</w:t>
      </w:r>
    </w:p>
    <w:p w:rsidR="00810B85" w:rsidRDefault="00810B85" w:rsidP="00810B85">
      <w:pPr>
        <w:pStyle w:val="ListParagraph"/>
        <w:spacing w:after="0" w:line="240" w:lineRule="auto"/>
        <w:ind w:left="567"/>
        <w:rPr>
          <w:rFonts w:ascii="Arial" w:hAnsi="Arial" w:cs="Arial"/>
        </w:rPr>
      </w:pPr>
    </w:p>
    <w:p w:rsidR="00A621E7" w:rsidRPr="00A621E7" w:rsidRDefault="00A621E7" w:rsidP="00810B85">
      <w:pPr>
        <w:pStyle w:val="ListParagraph"/>
        <w:spacing w:after="0" w:line="240" w:lineRule="auto"/>
        <w:ind w:left="567"/>
        <w:rPr>
          <w:rFonts w:ascii="Arial" w:hAnsi="Arial" w:cs="Arial"/>
        </w:rPr>
      </w:pPr>
      <w:r w:rsidRPr="00A621E7">
        <w:rPr>
          <w:rFonts w:ascii="Arial" w:hAnsi="Arial" w:cs="Arial"/>
        </w:rPr>
        <w:t>My research focuses on biomaterials, biomechanics and the interaction in between. Projects revolve around the development and characterization of new biomaterials and implants but also characterization of soft and hard tissues. Current activities largely revolve around additive manufacturing, or 3D-printing, of new biomaterials and implants.</w:t>
      </w:r>
    </w:p>
    <w:p w:rsidR="00E00667" w:rsidRDefault="00A621E7" w:rsidP="00810B85">
      <w:pPr>
        <w:pStyle w:val="ListParagraph"/>
        <w:spacing w:after="0" w:line="240" w:lineRule="auto"/>
        <w:ind w:left="567"/>
        <w:rPr>
          <w:rFonts w:ascii="Arial" w:hAnsi="Arial" w:cs="Arial"/>
        </w:rPr>
      </w:pPr>
      <w:r w:rsidRPr="00A621E7">
        <w:rPr>
          <w:rFonts w:ascii="Arial" w:hAnsi="Arial" w:cs="Arial"/>
        </w:rPr>
        <w:t xml:space="preserve">Read more on </w:t>
      </w:r>
      <w:hyperlink r:id="rId11" w:history="1">
        <w:r w:rsidRPr="009B714C">
          <w:rPr>
            <w:rStyle w:val="Hyperlink"/>
            <w:rFonts w:ascii="Arial" w:hAnsi="Arial" w:cs="Arial"/>
          </w:rPr>
          <w:t>www.teknik.uu.se/bms/</w:t>
        </w:r>
      </w:hyperlink>
    </w:p>
    <w:p w:rsidR="00810B85" w:rsidRDefault="00810B85" w:rsidP="00810B85">
      <w:pPr>
        <w:pStyle w:val="ListParagraph"/>
        <w:spacing w:after="0" w:line="240" w:lineRule="auto"/>
        <w:ind w:left="567"/>
        <w:rPr>
          <w:rFonts w:ascii="Arial" w:hAnsi="Arial" w:cs="Arial"/>
          <w:b/>
          <w:iCs/>
        </w:rPr>
      </w:pPr>
    </w:p>
    <w:p w:rsidR="00E00667" w:rsidRPr="00E00667" w:rsidRDefault="00E00667" w:rsidP="00810B85">
      <w:pPr>
        <w:pStyle w:val="ListParagraph"/>
        <w:spacing w:after="0" w:line="240" w:lineRule="auto"/>
        <w:ind w:left="567"/>
        <w:rPr>
          <w:rFonts w:ascii="Arial" w:hAnsi="Arial" w:cs="Arial"/>
          <w:b/>
          <w:iCs/>
        </w:rPr>
      </w:pPr>
      <w:r w:rsidRPr="00E00667">
        <w:rPr>
          <w:rFonts w:ascii="Arial" w:hAnsi="Arial" w:cs="Arial"/>
          <w:b/>
          <w:iCs/>
        </w:rPr>
        <w:t>Dr Corinne Hanlon, Research and Outreach Manager, Warwick Integrative Synthetic Biology Centre (WISB)</w:t>
      </w:r>
    </w:p>
    <w:p w:rsidR="00E00667" w:rsidRDefault="00E00667" w:rsidP="00810B85">
      <w:pPr>
        <w:pStyle w:val="ListParagraph"/>
        <w:spacing w:after="0" w:line="240" w:lineRule="auto"/>
        <w:ind w:left="567"/>
        <w:rPr>
          <w:rFonts w:ascii="Arial" w:hAnsi="Arial" w:cs="Arial"/>
          <w:b/>
          <w:iCs/>
        </w:rPr>
      </w:pPr>
    </w:p>
    <w:p w:rsidR="00E00667" w:rsidRDefault="00E00667" w:rsidP="00810B85">
      <w:pPr>
        <w:pStyle w:val="ListParagraph"/>
        <w:spacing w:after="0" w:line="240" w:lineRule="auto"/>
        <w:ind w:left="567"/>
        <w:rPr>
          <w:rFonts w:ascii="Arial" w:hAnsi="Arial" w:cs="Arial"/>
        </w:rPr>
      </w:pPr>
      <w:r w:rsidRPr="00E00667">
        <w:rPr>
          <w:rFonts w:ascii="Arial" w:hAnsi="Arial" w:cs="Arial"/>
        </w:rPr>
        <w:t xml:space="preserve">Upon completion of her PhD in 2012 (Leeds, School of Mechanical Engineering, Wilcox &amp; Barton), Corinne has moved through the worlds of teaching, outreach, public engagement, student recruitment and ultimately project management. </w:t>
      </w:r>
    </w:p>
    <w:p w:rsidR="00E00667" w:rsidRDefault="00E00667" w:rsidP="00810B85">
      <w:pPr>
        <w:pStyle w:val="ListParagraph"/>
        <w:spacing w:after="0" w:line="240" w:lineRule="auto"/>
        <w:ind w:left="567"/>
        <w:rPr>
          <w:rFonts w:ascii="Arial" w:hAnsi="Arial" w:cs="Arial"/>
        </w:rPr>
      </w:pPr>
    </w:p>
    <w:p w:rsidR="00E00667" w:rsidRPr="00E00667" w:rsidRDefault="00E00667" w:rsidP="00810B85">
      <w:pPr>
        <w:pStyle w:val="ListParagraph"/>
        <w:spacing w:after="0" w:line="240" w:lineRule="auto"/>
        <w:ind w:left="567"/>
        <w:rPr>
          <w:rFonts w:ascii="Arial" w:hAnsi="Arial" w:cs="Arial"/>
        </w:rPr>
      </w:pPr>
      <w:r w:rsidRPr="00E00667">
        <w:rPr>
          <w:rFonts w:ascii="Arial" w:hAnsi="Arial" w:cs="Arial"/>
        </w:rPr>
        <w:t xml:space="preserve">She now manages a £12M UKRI funded synthetic biology where she was challenged with creating a novel outreach portfolio from scratch (£55k). The final result is an interactive virtual reality experience and four giant, fluffy and programmable E. coli. </w:t>
      </w:r>
    </w:p>
    <w:p w:rsidR="00E00667" w:rsidRPr="00E00667" w:rsidRDefault="00E00667" w:rsidP="00810B85">
      <w:pPr>
        <w:pStyle w:val="ListParagraph"/>
        <w:spacing w:after="0" w:line="240" w:lineRule="auto"/>
        <w:ind w:left="567"/>
        <w:rPr>
          <w:rFonts w:ascii="Arial" w:hAnsi="Arial" w:cs="Arial"/>
        </w:rPr>
      </w:pPr>
    </w:p>
    <w:p w:rsidR="00DB43AF" w:rsidRDefault="005C5EEF" w:rsidP="00810B85">
      <w:pPr>
        <w:pStyle w:val="ListParagraph"/>
        <w:spacing w:after="0" w:line="240" w:lineRule="auto"/>
        <w:ind w:left="567"/>
        <w:rPr>
          <w:rFonts w:ascii="Arial" w:hAnsi="Arial" w:cs="Arial"/>
          <w:b/>
        </w:rPr>
      </w:pPr>
      <w:r w:rsidRPr="005C5EEF">
        <w:rPr>
          <w:rFonts w:ascii="Arial" w:hAnsi="Arial" w:cs="Arial"/>
          <w:b/>
        </w:rPr>
        <w:t>James Holland, Associate Medical Writer at Ashfield, part of UDG Healthcare plc</w:t>
      </w:r>
    </w:p>
    <w:p w:rsidR="00810B85" w:rsidRPr="005C5EEF" w:rsidRDefault="00810B85" w:rsidP="00810B85">
      <w:pPr>
        <w:pStyle w:val="ListParagraph"/>
        <w:spacing w:after="0" w:line="240" w:lineRule="auto"/>
        <w:ind w:left="567"/>
        <w:rPr>
          <w:rFonts w:ascii="Arial" w:hAnsi="Arial" w:cs="Arial"/>
          <w:b/>
          <w:iCs/>
        </w:rPr>
      </w:pPr>
    </w:p>
    <w:p w:rsidR="00810B85" w:rsidRPr="00810B85" w:rsidRDefault="00810B85" w:rsidP="00810B85">
      <w:pPr>
        <w:pStyle w:val="ListParagraph"/>
        <w:spacing w:after="0" w:line="240" w:lineRule="auto"/>
        <w:ind w:left="567"/>
        <w:rPr>
          <w:rFonts w:ascii="Arial" w:hAnsi="Arial" w:cs="Arial"/>
          <w:iCs/>
        </w:rPr>
      </w:pPr>
      <w:r w:rsidRPr="00810B85">
        <w:rPr>
          <w:rFonts w:ascii="Arial" w:hAnsi="Arial" w:cs="Arial"/>
          <w:iCs/>
        </w:rPr>
        <w:t>In October 2018 I began working as an Associate Medical Writer, as part of the Allegro training programme at Ashfield Healthcare Communications. I am also awaiting final examination of my PhD thesis at the Institute of Medical and Biological Engineering, University of Leeds.</w:t>
      </w:r>
    </w:p>
    <w:p w:rsidR="00810B85" w:rsidRPr="00810B85" w:rsidRDefault="00810B85" w:rsidP="00810B85">
      <w:pPr>
        <w:pStyle w:val="ListParagraph"/>
        <w:spacing w:after="0" w:line="240" w:lineRule="auto"/>
        <w:ind w:left="567"/>
        <w:rPr>
          <w:rFonts w:ascii="Arial" w:hAnsi="Arial" w:cs="Arial"/>
          <w:iCs/>
        </w:rPr>
      </w:pPr>
    </w:p>
    <w:p w:rsidR="00DF45B6" w:rsidRPr="00810B85" w:rsidRDefault="00810B85" w:rsidP="00810B85">
      <w:pPr>
        <w:pStyle w:val="ListParagraph"/>
        <w:spacing w:after="0" w:line="240" w:lineRule="auto"/>
        <w:ind w:left="567"/>
        <w:rPr>
          <w:rFonts w:ascii="Arial" w:hAnsi="Arial" w:cs="Arial"/>
          <w:iCs/>
        </w:rPr>
      </w:pPr>
      <w:r w:rsidRPr="00810B85">
        <w:rPr>
          <w:rFonts w:ascii="Arial" w:hAnsi="Arial" w:cs="Arial"/>
          <w:iCs/>
        </w:rPr>
        <w:t>I have a multidisciplinary background encompassing tissue engineering, medical devices and the wider field of Biotechnology. I have a basic knowledge of innovation and research translation within a range of sectors including regenerative medicine, medical devices, pharmaceutical development and molecular diagnostics. I have been involved in a research collaboration with the NHS Blood and Transplant, and have worked with commercial bodies in the UK and USA.</w:t>
      </w:r>
    </w:p>
    <w:p w:rsidR="00DF45B6" w:rsidRPr="005C5EEF" w:rsidRDefault="00DF45B6" w:rsidP="00810B85">
      <w:pPr>
        <w:pStyle w:val="ListParagraph"/>
        <w:spacing w:after="0" w:line="240" w:lineRule="auto"/>
        <w:ind w:left="567"/>
        <w:rPr>
          <w:rFonts w:ascii="Arial" w:hAnsi="Arial" w:cs="Arial"/>
          <w:b/>
          <w:iCs/>
        </w:rPr>
      </w:pPr>
    </w:p>
    <w:p w:rsidR="00E90336" w:rsidRPr="00E90336" w:rsidRDefault="00647D20" w:rsidP="00810B85">
      <w:pPr>
        <w:pStyle w:val="ListParagraph"/>
        <w:spacing w:after="0" w:line="240" w:lineRule="auto"/>
        <w:ind w:left="567"/>
        <w:rPr>
          <w:rFonts w:ascii="Arial" w:hAnsi="Arial" w:cs="Arial"/>
          <w:b/>
          <w:iCs/>
        </w:rPr>
      </w:pPr>
      <w:r w:rsidRPr="00E90336">
        <w:rPr>
          <w:rFonts w:ascii="Arial" w:hAnsi="Arial" w:cs="Arial"/>
          <w:b/>
          <w:iCs/>
        </w:rPr>
        <w:t xml:space="preserve">Mohua Siddique, </w:t>
      </w:r>
      <w:r w:rsidR="00E90336" w:rsidRPr="00E90336">
        <w:rPr>
          <w:rFonts w:ascii="Arial" w:hAnsi="Arial" w:cs="Arial"/>
          <w:b/>
          <w:iCs/>
        </w:rPr>
        <w:t xml:space="preserve">Innovation Development Officer, Translate </w:t>
      </w:r>
      <w:proofErr w:type="spellStart"/>
      <w:r w:rsidR="00E90336" w:rsidRPr="00E90336">
        <w:rPr>
          <w:rFonts w:ascii="Arial" w:hAnsi="Arial" w:cs="Arial"/>
          <w:b/>
          <w:iCs/>
        </w:rPr>
        <w:t>MedTech</w:t>
      </w:r>
      <w:proofErr w:type="spellEnd"/>
    </w:p>
    <w:p w:rsidR="00E90336" w:rsidRDefault="00E90336" w:rsidP="00810B85">
      <w:pPr>
        <w:pStyle w:val="ListParagraph"/>
        <w:spacing w:after="0" w:line="240" w:lineRule="auto"/>
        <w:ind w:left="567"/>
        <w:rPr>
          <w:rFonts w:ascii="Arial" w:hAnsi="Arial" w:cs="Arial"/>
          <w:iCs/>
        </w:rPr>
      </w:pPr>
      <w:r>
        <w:rPr>
          <w:rFonts w:ascii="Arial" w:hAnsi="Arial" w:cs="Arial"/>
          <w:iCs/>
        </w:rPr>
        <w:t xml:space="preserve"> </w:t>
      </w:r>
    </w:p>
    <w:p w:rsidR="00E90336" w:rsidRPr="00DB43AF" w:rsidRDefault="00E90336" w:rsidP="00810B85">
      <w:pPr>
        <w:pStyle w:val="ListParagraph"/>
        <w:spacing w:after="0" w:line="240" w:lineRule="auto"/>
        <w:ind w:left="567"/>
        <w:rPr>
          <w:rFonts w:ascii="Arial" w:hAnsi="Arial" w:cs="Arial"/>
        </w:rPr>
      </w:pPr>
      <w:r w:rsidRPr="00DB43AF">
        <w:rPr>
          <w:rFonts w:ascii="Arial" w:hAnsi="Arial" w:cs="Arial"/>
        </w:rPr>
        <w:t>University of Leeds PhD students can benefit from the Translate training programme, secondment and mentoring schemes, and support for early stage ideas.</w:t>
      </w:r>
    </w:p>
    <w:p w:rsidR="00E90336" w:rsidRPr="00647D20" w:rsidRDefault="00E90336" w:rsidP="00810B85">
      <w:pPr>
        <w:pStyle w:val="ListParagraph"/>
        <w:spacing w:after="0" w:line="240" w:lineRule="auto"/>
        <w:ind w:left="567"/>
        <w:rPr>
          <w:rFonts w:ascii="Arial" w:hAnsi="Arial" w:cs="Arial"/>
          <w:iCs/>
        </w:rPr>
      </w:pPr>
    </w:p>
    <w:p w:rsidR="00647D20" w:rsidRDefault="00AB1A1F" w:rsidP="00810B85">
      <w:pPr>
        <w:pStyle w:val="ListParagraph"/>
        <w:spacing w:after="0" w:line="240" w:lineRule="auto"/>
        <w:ind w:left="567"/>
        <w:rPr>
          <w:rFonts w:ascii="Arial" w:hAnsi="Arial" w:cs="Arial"/>
          <w:iCs/>
        </w:rPr>
      </w:pPr>
      <w:r w:rsidRPr="00AB1A1F">
        <w:rPr>
          <w:rFonts w:ascii="Arial" w:hAnsi="Arial" w:cs="Arial"/>
          <w:b/>
          <w:bCs/>
          <w:iCs/>
        </w:rPr>
        <w:t xml:space="preserve">Dr Ewen Northwood CEng </w:t>
      </w:r>
      <w:proofErr w:type="spellStart"/>
      <w:r w:rsidRPr="00AB1A1F">
        <w:rPr>
          <w:rFonts w:ascii="Arial" w:hAnsi="Arial" w:cs="Arial"/>
          <w:b/>
          <w:bCs/>
          <w:iCs/>
        </w:rPr>
        <w:t>MIMechE</w:t>
      </w:r>
      <w:proofErr w:type="spellEnd"/>
      <w:r w:rsidRPr="00AB1A1F">
        <w:rPr>
          <w:rFonts w:ascii="Arial" w:hAnsi="Arial" w:cs="Arial"/>
          <w:b/>
          <w:bCs/>
          <w:iCs/>
        </w:rPr>
        <w:t> </w:t>
      </w:r>
    </w:p>
    <w:p w:rsidR="00810B85" w:rsidRDefault="00810B85" w:rsidP="00810B85">
      <w:pPr>
        <w:spacing w:after="0" w:line="240" w:lineRule="auto"/>
        <w:ind w:left="567"/>
        <w:textAlignment w:val="baseline"/>
        <w:rPr>
          <w:rFonts w:ascii="Arial" w:eastAsia="Times New Roman" w:hAnsi="Arial" w:cs="Arial"/>
        </w:rPr>
      </w:pPr>
    </w:p>
    <w:p w:rsidR="003A3F1B" w:rsidRPr="003A3F1B" w:rsidRDefault="003A3F1B" w:rsidP="00810B85">
      <w:pPr>
        <w:spacing w:after="0" w:line="240" w:lineRule="auto"/>
        <w:ind w:left="567"/>
        <w:textAlignment w:val="baseline"/>
        <w:rPr>
          <w:rFonts w:ascii="Arial" w:eastAsia="Times New Roman" w:hAnsi="Arial" w:cs="Arial"/>
        </w:rPr>
      </w:pPr>
      <w:r w:rsidRPr="003A3F1B">
        <w:rPr>
          <w:rFonts w:ascii="Arial" w:eastAsia="Times New Roman" w:hAnsi="Arial" w:cs="Arial"/>
        </w:rPr>
        <w:t>With a 20-year career in Automotive and Medical devices. Ewen has led a number of development and commercial teams around the world for leading OEMs and Small Start-up SME's. </w:t>
      </w:r>
    </w:p>
    <w:p w:rsidR="003A3F1B" w:rsidRPr="003A3F1B" w:rsidRDefault="003A3F1B" w:rsidP="00810B85">
      <w:pPr>
        <w:pStyle w:val="font8"/>
        <w:spacing w:before="0" w:beforeAutospacing="0" w:after="0" w:afterAutospacing="0"/>
        <w:ind w:left="567"/>
        <w:textAlignment w:val="baseline"/>
        <w:rPr>
          <w:rFonts w:ascii="Arial" w:eastAsia="Times New Roman" w:hAnsi="Arial" w:cs="Arial"/>
        </w:rPr>
      </w:pPr>
      <w:r>
        <w:rPr>
          <w:rFonts w:ascii="Arial" w:hAnsi="Arial" w:cs="Arial"/>
        </w:rPr>
        <w:t>​</w:t>
      </w:r>
      <w:r w:rsidRPr="003A3F1B">
        <w:rPr>
          <w:rFonts w:ascii="Arial" w:eastAsia="Times New Roman" w:hAnsi="Arial" w:cs="Arial"/>
        </w:rPr>
        <w:t>As well as taking a range of innovative medical devices to market, Ewen has led both Commercial and Regulatory teams around the world  </w:t>
      </w:r>
    </w:p>
    <w:p w:rsidR="003A3F1B" w:rsidRDefault="003A3F1B" w:rsidP="00810B85">
      <w:pPr>
        <w:spacing w:after="0" w:line="240" w:lineRule="auto"/>
        <w:ind w:left="567"/>
        <w:textAlignment w:val="baseline"/>
        <w:rPr>
          <w:rFonts w:ascii="Arial" w:eastAsia="Times New Roman" w:hAnsi="Arial" w:cs="Arial"/>
        </w:rPr>
      </w:pPr>
      <w:r w:rsidRPr="003A3F1B">
        <w:rPr>
          <w:rFonts w:ascii="Arial" w:eastAsia="Times New Roman" w:hAnsi="Arial" w:cs="Arial"/>
        </w:rPr>
        <w:t>Ewen is currently Co-founder of ECT Healthcare Consulting, ECT supports Medical Device Companies to deliver commercial, product development and regulatory strategies that improve performance and deliver growth.</w:t>
      </w:r>
    </w:p>
    <w:p w:rsidR="003A30FE" w:rsidRDefault="003A30FE" w:rsidP="00810B85">
      <w:pPr>
        <w:pStyle w:val="ListParagraph"/>
        <w:spacing w:after="0" w:line="240" w:lineRule="auto"/>
        <w:ind w:left="567"/>
        <w:rPr>
          <w:rFonts w:ascii="Arial" w:hAnsi="Arial" w:cs="Arial"/>
          <w:b/>
          <w:bCs/>
          <w:iCs/>
        </w:rPr>
      </w:pPr>
    </w:p>
    <w:p w:rsidR="003A30FE" w:rsidRPr="00AB1A1F" w:rsidRDefault="003A30FE" w:rsidP="00810B85">
      <w:pPr>
        <w:pStyle w:val="ListParagraph"/>
        <w:spacing w:after="0" w:line="240" w:lineRule="auto"/>
        <w:ind w:left="567"/>
        <w:rPr>
          <w:rFonts w:ascii="Arial" w:hAnsi="Arial" w:cs="Arial"/>
          <w:b/>
          <w:bCs/>
          <w:iCs/>
        </w:rPr>
      </w:pPr>
      <w:r w:rsidRPr="00AB1A1F">
        <w:rPr>
          <w:rFonts w:ascii="Arial" w:hAnsi="Arial" w:cs="Arial"/>
          <w:b/>
          <w:bCs/>
          <w:iCs/>
        </w:rPr>
        <w:t xml:space="preserve">Dr Robert </w:t>
      </w:r>
      <w:proofErr w:type="spellStart"/>
      <w:r w:rsidRPr="00AB1A1F">
        <w:rPr>
          <w:rFonts w:ascii="Arial" w:hAnsi="Arial" w:cs="Arial"/>
          <w:b/>
          <w:bCs/>
          <w:iCs/>
        </w:rPr>
        <w:t>Guilliat</w:t>
      </w:r>
      <w:proofErr w:type="spellEnd"/>
      <w:r w:rsidRPr="00AB1A1F">
        <w:rPr>
          <w:rFonts w:ascii="Arial" w:hAnsi="Arial" w:cs="Arial"/>
          <w:b/>
          <w:bCs/>
          <w:iCs/>
        </w:rPr>
        <w:t>, Associate Editor, Nature Communications</w:t>
      </w:r>
    </w:p>
    <w:p w:rsidR="00810B85" w:rsidRDefault="00810B85" w:rsidP="00810B85">
      <w:pPr>
        <w:spacing w:after="0" w:line="240" w:lineRule="auto"/>
        <w:ind w:left="567"/>
        <w:rPr>
          <w:rFonts w:ascii="Arial" w:hAnsi="Arial" w:cs="Arial"/>
        </w:rPr>
      </w:pPr>
    </w:p>
    <w:p w:rsidR="003A30FE" w:rsidRPr="003A30FE" w:rsidRDefault="003A30FE" w:rsidP="00810B85">
      <w:pPr>
        <w:spacing w:after="0" w:line="240" w:lineRule="auto"/>
        <w:ind w:left="567"/>
        <w:rPr>
          <w:rFonts w:ascii="Arial" w:hAnsi="Arial" w:cs="Arial"/>
        </w:rPr>
      </w:pPr>
      <w:r w:rsidRPr="003A30FE">
        <w:rPr>
          <w:rFonts w:ascii="Arial" w:hAnsi="Arial" w:cs="Arial"/>
        </w:rPr>
        <w:t xml:space="preserve">Robert started his editorial career joining Nature Communications in August 2017. He obtained his degree in Nanoscale Science and Technology and his PhD in Tissue Engineering and Regenerative Medicine from the University of Leeds. He then worked as a postdoctoral researcher for NHS blood and transplant for three years. As a Science journal editor, Robert, uses his experience from his PhD and postdoctoral research to assess manuscripts for potential publication and handles the peer review process. Whilst no longer an academic, scientific research is still at the core of what he does in his job every day. </w:t>
      </w:r>
    </w:p>
    <w:p w:rsidR="00810B85" w:rsidRDefault="00810B85" w:rsidP="00810B85">
      <w:pPr>
        <w:pStyle w:val="ListParagraph"/>
        <w:spacing w:after="0" w:line="240" w:lineRule="auto"/>
        <w:ind w:left="567"/>
        <w:rPr>
          <w:rFonts w:ascii="Arial" w:hAnsi="Arial" w:cs="Arial"/>
          <w:b/>
          <w:iCs/>
        </w:rPr>
      </w:pPr>
    </w:p>
    <w:p w:rsidR="00810B85" w:rsidRDefault="00810B85" w:rsidP="00810B85">
      <w:pPr>
        <w:pStyle w:val="ListParagraph"/>
        <w:spacing w:after="0" w:line="240" w:lineRule="auto"/>
        <w:ind w:left="567"/>
        <w:rPr>
          <w:rFonts w:ascii="Arial" w:hAnsi="Arial" w:cs="Arial"/>
          <w:b/>
          <w:iCs/>
        </w:rPr>
      </w:pPr>
    </w:p>
    <w:p w:rsidR="00810B85" w:rsidRDefault="00810B85" w:rsidP="00810B85">
      <w:pPr>
        <w:pStyle w:val="ListParagraph"/>
        <w:spacing w:after="0" w:line="240" w:lineRule="auto"/>
        <w:ind w:left="567"/>
        <w:rPr>
          <w:rFonts w:ascii="Arial" w:hAnsi="Arial" w:cs="Arial"/>
          <w:b/>
          <w:iCs/>
        </w:rPr>
      </w:pPr>
    </w:p>
    <w:p w:rsidR="001C27D1" w:rsidRDefault="001C27D1" w:rsidP="00810B85">
      <w:pPr>
        <w:pStyle w:val="ListParagraph"/>
        <w:spacing w:after="0" w:line="240" w:lineRule="auto"/>
        <w:ind w:left="567"/>
        <w:rPr>
          <w:rFonts w:ascii="Arial" w:hAnsi="Arial" w:cs="Arial"/>
          <w:b/>
          <w:iCs/>
        </w:rPr>
      </w:pPr>
    </w:p>
    <w:p w:rsidR="00647D20" w:rsidRPr="00647D20" w:rsidRDefault="00647D20" w:rsidP="00810B85">
      <w:pPr>
        <w:pStyle w:val="ListParagraph"/>
        <w:spacing w:after="0" w:line="240" w:lineRule="auto"/>
        <w:ind w:left="567"/>
        <w:rPr>
          <w:rFonts w:ascii="Arial" w:hAnsi="Arial" w:cs="Arial"/>
          <w:b/>
          <w:iCs/>
        </w:rPr>
      </w:pPr>
      <w:r w:rsidRPr="00647D20">
        <w:rPr>
          <w:rFonts w:ascii="Arial" w:hAnsi="Arial" w:cs="Arial"/>
          <w:b/>
          <w:iCs/>
        </w:rPr>
        <w:t xml:space="preserve">Grace Stevenson, </w:t>
      </w:r>
      <w:r w:rsidRPr="00647D20">
        <w:rPr>
          <w:rFonts w:ascii="Arial" w:hAnsi="Arial" w:cs="Arial"/>
          <w:b/>
        </w:rPr>
        <w:t xml:space="preserve">Technical &amp; Operations Manager, </w:t>
      </w:r>
      <w:proofErr w:type="spellStart"/>
      <w:r w:rsidRPr="00647D20">
        <w:rPr>
          <w:rFonts w:ascii="Arial" w:hAnsi="Arial" w:cs="Arial"/>
          <w:b/>
          <w:iCs/>
        </w:rPr>
        <w:t>Tissueregenix</w:t>
      </w:r>
      <w:proofErr w:type="spellEnd"/>
    </w:p>
    <w:p w:rsidR="00810B85" w:rsidRDefault="00810B85" w:rsidP="00810B85">
      <w:pPr>
        <w:spacing w:after="0" w:line="240" w:lineRule="auto"/>
        <w:ind w:left="567"/>
        <w:rPr>
          <w:rFonts w:ascii="Arial" w:hAnsi="Arial" w:cs="Arial"/>
          <w:iCs/>
        </w:rPr>
      </w:pPr>
    </w:p>
    <w:p w:rsidR="00647D20" w:rsidRPr="00647D20" w:rsidRDefault="00647D20" w:rsidP="00810B85">
      <w:pPr>
        <w:spacing w:after="0" w:line="240" w:lineRule="auto"/>
        <w:ind w:left="567"/>
        <w:rPr>
          <w:rFonts w:ascii="Arial" w:hAnsi="Arial" w:cs="Arial"/>
          <w:iCs/>
        </w:rPr>
      </w:pPr>
      <w:r w:rsidRPr="00647D20">
        <w:rPr>
          <w:rFonts w:ascii="Arial" w:hAnsi="Arial" w:cs="Arial"/>
          <w:iCs/>
        </w:rPr>
        <w:t xml:space="preserve">After completing a PhD on conducting polymers for drug delivery at the University </w:t>
      </w:r>
      <w:proofErr w:type="gramStart"/>
      <w:r w:rsidRPr="00647D20">
        <w:rPr>
          <w:rFonts w:ascii="Arial" w:hAnsi="Arial" w:cs="Arial"/>
          <w:iCs/>
        </w:rPr>
        <w:t>of</w:t>
      </w:r>
      <w:proofErr w:type="gramEnd"/>
      <w:r w:rsidRPr="00647D20">
        <w:rPr>
          <w:rFonts w:ascii="Arial" w:hAnsi="Arial" w:cs="Arial"/>
          <w:iCs/>
        </w:rPr>
        <w:t xml:space="preserve"> Wollongong, Australia, I have pursued a career in the medical device industry. I spent two years as a Knowledge Transfer Partnership Associate with the University of Sheffield and JRI Orthopaedics Ltd, developing test methods for the in vitro biological assessment of surfaces for use on orthopaedic implants. Subsequently, I joined JRI as a research scientist, working on a variety of collaborative projects on materials for use at the bone-implant interface. I joined Tissue </w:t>
      </w:r>
      <w:proofErr w:type="spellStart"/>
      <w:r w:rsidRPr="00647D20">
        <w:rPr>
          <w:rFonts w:ascii="Arial" w:hAnsi="Arial" w:cs="Arial"/>
          <w:iCs/>
        </w:rPr>
        <w:t>Regenix</w:t>
      </w:r>
      <w:proofErr w:type="spellEnd"/>
      <w:r w:rsidRPr="00647D20">
        <w:rPr>
          <w:rFonts w:ascii="Arial" w:hAnsi="Arial" w:cs="Arial"/>
          <w:iCs/>
        </w:rPr>
        <w:t xml:space="preserve"> Ltd in 2014 as Development Scientist, focusing on the development of </w:t>
      </w:r>
      <w:proofErr w:type="spellStart"/>
      <w:r w:rsidRPr="00647D20">
        <w:rPr>
          <w:rFonts w:ascii="Arial" w:hAnsi="Arial" w:cs="Arial"/>
          <w:iCs/>
        </w:rPr>
        <w:t>decellularised</w:t>
      </w:r>
      <w:proofErr w:type="spellEnd"/>
      <w:r w:rsidRPr="00647D20">
        <w:rPr>
          <w:rFonts w:ascii="Arial" w:hAnsi="Arial" w:cs="Arial"/>
          <w:iCs/>
        </w:rPr>
        <w:t xml:space="preserve"> human and porcine tissues for orthopaedic applications. I moved into my current role of Technical &amp; Operations Manager in mid-2018, where I oversee a number of technical projects relating to human and porcine tissues, as well as providing technical support for operational activities and other business functions, e.g. Quality and Regulatory.</w:t>
      </w:r>
    </w:p>
    <w:p w:rsidR="00810B85" w:rsidRDefault="00810B85" w:rsidP="00810B85">
      <w:pPr>
        <w:spacing w:after="0" w:line="240" w:lineRule="auto"/>
        <w:ind w:left="567"/>
        <w:rPr>
          <w:rFonts w:ascii="Arial" w:hAnsi="Arial" w:cs="Arial"/>
          <w:b/>
          <w:iCs/>
        </w:rPr>
      </w:pPr>
    </w:p>
    <w:p w:rsidR="00647D20" w:rsidRDefault="00B43702" w:rsidP="00810B85">
      <w:pPr>
        <w:spacing w:after="0" w:line="240" w:lineRule="auto"/>
        <w:ind w:left="567"/>
        <w:rPr>
          <w:rFonts w:ascii="Arial" w:hAnsi="Arial" w:cs="Arial"/>
          <w:b/>
          <w:iCs/>
        </w:rPr>
      </w:pPr>
      <w:r>
        <w:rPr>
          <w:rFonts w:ascii="Arial" w:hAnsi="Arial" w:cs="Arial"/>
          <w:b/>
          <w:iCs/>
        </w:rPr>
        <w:t xml:space="preserve">Dr </w:t>
      </w:r>
      <w:r w:rsidR="00647D20" w:rsidRPr="00647D20">
        <w:rPr>
          <w:rFonts w:ascii="Arial" w:hAnsi="Arial" w:cs="Arial"/>
          <w:b/>
          <w:iCs/>
        </w:rPr>
        <w:t>Gavin Day</w:t>
      </w:r>
      <w:r>
        <w:rPr>
          <w:rFonts w:ascii="Arial" w:hAnsi="Arial" w:cs="Arial"/>
          <w:b/>
          <w:iCs/>
        </w:rPr>
        <w:t xml:space="preserve">, Research Fellow, </w:t>
      </w:r>
      <w:proofErr w:type="spellStart"/>
      <w:r>
        <w:rPr>
          <w:rFonts w:ascii="Arial" w:hAnsi="Arial" w:cs="Arial"/>
          <w:b/>
          <w:iCs/>
        </w:rPr>
        <w:t>iMBE</w:t>
      </w:r>
      <w:proofErr w:type="spellEnd"/>
    </w:p>
    <w:p w:rsidR="00810B85" w:rsidRDefault="00810B85" w:rsidP="00810B85">
      <w:pPr>
        <w:spacing w:after="0" w:line="240" w:lineRule="auto"/>
        <w:ind w:left="567"/>
        <w:rPr>
          <w:rFonts w:ascii="Arial" w:hAnsi="Arial" w:cs="Arial"/>
          <w:b/>
          <w:iCs/>
        </w:rPr>
      </w:pPr>
    </w:p>
    <w:p w:rsidR="00DF45B6" w:rsidRDefault="00F828E8" w:rsidP="00810B85">
      <w:pPr>
        <w:spacing w:after="0" w:line="240" w:lineRule="auto"/>
        <w:ind w:left="567"/>
        <w:rPr>
          <w:rFonts w:ascii="Arial" w:hAnsi="Arial" w:cs="Arial"/>
          <w:bCs/>
          <w:iCs/>
        </w:rPr>
      </w:pPr>
      <w:r w:rsidRPr="00F828E8">
        <w:rPr>
          <w:rFonts w:ascii="Arial" w:hAnsi="Arial" w:cs="Arial"/>
          <w:bCs/>
          <w:iCs/>
        </w:rPr>
        <w:t xml:space="preserve">I am a Research Fellow in the Institute of Medical and Biological Engineering working on the development of specimen specific modelling of the natural knee and methods of modelling </w:t>
      </w:r>
      <w:proofErr w:type="spellStart"/>
      <w:r w:rsidRPr="00F828E8">
        <w:rPr>
          <w:rFonts w:ascii="Arial" w:hAnsi="Arial" w:cs="Arial"/>
          <w:bCs/>
          <w:iCs/>
        </w:rPr>
        <w:t>osteochondral</w:t>
      </w:r>
      <w:proofErr w:type="spellEnd"/>
      <w:r w:rsidRPr="00F828E8">
        <w:rPr>
          <w:rFonts w:ascii="Arial" w:hAnsi="Arial" w:cs="Arial"/>
          <w:bCs/>
          <w:iCs/>
        </w:rPr>
        <w:t xml:space="preserve"> grafts. I previously completed my PhD in the same institute, with a thesis entitled “The Effects of Vertebral Variation on the Mechanical Outcomes of </w:t>
      </w:r>
      <w:proofErr w:type="spellStart"/>
      <w:r w:rsidRPr="00F828E8">
        <w:rPr>
          <w:rFonts w:ascii="Arial" w:hAnsi="Arial" w:cs="Arial"/>
          <w:bCs/>
          <w:iCs/>
        </w:rPr>
        <w:t>Vertebroplasty</w:t>
      </w:r>
      <w:proofErr w:type="spellEnd"/>
      <w:r w:rsidRPr="00F828E8">
        <w:rPr>
          <w:rFonts w:ascii="Arial" w:hAnsi="Arial" w:cs="Arial"/>
          <w:bCs/>
          <w:iCs/>
        </w:rPr>
        <w:t xml:space="preserve">”. Prior to this I obtained a </w:t>
      </w:r>
      <w:proofErr w:type="spellStart"/>
      <w:r w:rsidRPr="00F828E8">
        <w:rPr>
          <w:rFonts w:ascii="Arial" w:hAnsi="Arial" w:cs="Arial"/>
          <w:bCs/>
          <w:iCs/>
        </w:rPr>
        <w:t>masters</w:t>
      </w:r>
      <w:proofErr w:type="spellEnd"/>
      <w:r w:rsidRPr="00F828E8">
        <w:rPr>
          <w:rFonts w:ascii="Arial" w:hAnsi="Arial" w:cs="Arial"/>
          <w:bCs/>
          <w:iCs/>
        </w:rPr>
        <w:t xml:space="preserve"> degree in Physics from the University of Sheffield.</w:t>
      </w:r>
    </w:p>
    <w:p w:rsidR="00DF45B6" w:rsidRDefault="00DF45B6" w:rsidP="00810B85">
      <w:pPr>
        <w:spacing w:after="0" w:line="240" w:lineRule="auto"/>
        <w:ind w:left="567"/>
        <w:rPr>
          <w:rFonts w:ascii="Arial" w:hAnsi="Arial" w:cs="Arial"/>
          <w:b/>
        </w:rPr>
      </w:pPr>
    </w:p>
    <w:p w:rsidR="00DF45B6" w:rsidRPr="00434616" w:rsidRDefault="00434616" w:rsidP="00810B85">
      <w:pPr>
        <w:spacing w:after="0" w:line="240" w:lineRule="auto"/>
        <w:ind w:left="567"/>
        <w:rPr>
          <w:rFonts w:ascii="Arial" w:hAnsi="Arial" w:cs="Arial"/>
          <w:b/>
        </w:rPr>
      </w:pPr>
      <w:r w:rsidRPr="00434616">
        <w:rPr>
          <w:rFonts w:ascii="Arial" w:hAnsi="Arial" w:cs="Arial"/>
          <w:b/>
        </w:rPr>
        <w:t>Dr Amanda Barnes, Associate Lecturer/Employability Manager - University of York</w:t>
      </w:r>
    </w:p>
    <w:p w:rsidR="00434616" w:rsidRPr="00F828E8" w:rsidRDefault="00434616" w:rsidP="00810B85">
      <w:pPr>
        <w:spacing w:after="0" w:line="240" w:lineRule="auto"/>
        <w:ind w:left="567"/>
        <w:rPr>
          <w:rFonts w:ascii="Arial" w:hAnsi="Arial" w:cs="Arial"/>
          <w:bCs/>
          <w:iCs/>
        </w:rPr>
      </w:pPr>
    </w:p>
    <w:p w:rsidR="00434616" w:rsidRPr="00434616" w:rsidRDefault="00434616" w:rsidP="00434616">
      <w:pPr>
        <w:spacing w:after="0" w:line="240" w:lineRule="auto"/>
        <w:ind w:left="567"/>
        <w:rPr>
          <w:rFonts w:ascii="Arial" w:hAnsi="Arial" w:cs="Arial"/>
        </w:rPr>
      </w:pPr>
      <w:r w:rsidRPr="00434616">
        <w:rPr>
          <w:rFonts w:ascii="Arial" w:hAnsi="Arial" w:cs="Arial"/>
          <w:iCs/>
        </w:rPr>
        <w:t>I was part of the second DTC-TERM cohort from 2009 - 2014. After an initial year spent studying between the Universities of Leeds, York and Sheffield, I choose a research project between the Department of Chemistry in Sheffield and the Centre for Immunology and Infection in York. My PhD focused on developing hydrogels for modelling in-vivo niches including the lymph node and cartilage.</w:t>
      </w:r>
    </w:p>
    <w:p w:rsidR="00434616" w:rsidRPr="00434616" w:rsidRDefault="00434616" w:rsidP="00434616">
      <w:pPr>
        <w:spacing w:after="0" w:line="240" w:lineRule="auto"/>
        <w:ind w:left="567"/>
        <w:rPr>
          <w:rFonts w:ascii="Arial" w:hAnsi="Arial" w:cs="Arial"/>
        </w:rPr>
      </w:pPr>
    </w:p>
    <w:p w:rsidR="00434616" w:rsidRPr="00434616" w:rsidRDefault="00434616" w:rsidP="00434616">
      <w:pPr>
        <w:spacing w:after="0" w:line="240" w:lineRule="auto"/>
        <w:ind w:left="567"/>
        <w:rPr>
          <w:rFonts w:ascii="Arial" w:hAnsi="Arial" w:cs="Arial"/>
        </w:rPr>
      </w:pPr>
      <w:r w:rsidRPr="00434616">
        <w:rPr>
          <w:rFonts w:ascii="Arial" w:hAnsi="Arial" w:cs="Arial"/>
          <w:iCs/>
        </w:rPr>
        <w:t xml:space="preserve">Following my PhD I secured a two-year E-TERM Fellowship, to further develop hydrogels for cartilage repair. During this time I became more interested in teaching and supporting the development of research students, and took up the role of Employability Manager part time and extended the length of my fellowship. Since completing my fellowship I have continued in my Employability Manager </w:t>
      </w:r>
      <w:proofErr w:type="gramStart"/>
      <w:r w:rsidRPr="00434616">
        <w:rPr>
          <w:rFonts w:ascii="Arial" w:hAnsi="Arial" w:cs="Arial"/>
          <w:iCs/>
        </w:rPr>
        <w:t>role</w:t>
      </w:r>
      <w:proofErr w:type="gramEnd"/>
      <w:r w:rsidRPr="00434616">
        <w:rPr>
          <w:rFonts w:ascii="Arial" w:hAnsi="Arial" w:cs="Arial"/>
          <w:iCs/>
        </w:rPr>
        <w:t xml:space="preserve"> and work as an Associate Lecturer, running UG research projects in TERM and delivering skills training for research students</w:t>
      </w:r>
      <w:r w:rsidRPr="00434616">
        <w:rPr>
          <w:rFonts w:ascii="Arial" w:hAnsi="Arial" w:cs="Arial"/>
          <w:i/>
          <w:iCs/>
        </w:rPr>
        <w:t>.    </w:t>
      </w:r>
    </w:p>
    <w:p w:rsidR="00514526" w:rsidRDefault="00514526" w:rsidP="00434616">
      <w:pPr>
        <w:spacing w:after="0" w:line="240" w:lineRule="auto"/>
        <w:ind w:left="567"/>
        <w:rPr>
          <w:rFonts w:ascii="Arial" w:hAnsi="Arial" w:cs="Arial"/>
          <w:b/>
        </w:rPr>
      </w:pPr>
    </w:p>
    <w:sectPr w:rsidR="00514526" w:rsidSect="00810B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3FDA"/>
    <w:multiLevelType w:val="hybridMultilevel"/>
    <w:tmpl w:val="931C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50"/>
    <w:rsid w:val="00062A49"/>
    <w:rsid w:val="0007034F"/>
    <w:rsid w:val="00100DA0"/>
    <w:rsid w:val="00106CDD"/>
    <w:rsid w:val="00107258"/>
    <w:rsid w:val="00115BB3"/>
    <w:rsid w:val="00133CFD"/>
    <w:rsid w:val="00134C79"/>
    <w:rsid w:val="001835CB"/>
    <w:rsid w:val="001C27D1"/>
    <w:rsid w:val="002259C7"/>
    <w:rsid w:val="002D6301"/>
    <w:rsid w:val="002E2280"/>
    <w:rsid w:val="002E2F6F"/>
    <w:rsid w:val="003136E3"/>
    <w:rsid w:val="00320B04"/>
    <w:rsid w:val="0036492D"/>
    <w:rsid w:val="00387354"/>
    <w:rsid w:val="00392B2C"/>
    <w:rsid w:val="00395D9F"/>
    <w:rsid w:val="003A30FE"/>
    <w:rsid w:val="003A3F1B"/>
    <w:rsid w:val="003B25E1"/>
    <w:rsid w:val="003E5EE8"/>
    <w:rsid w:val="00434616"/>
    <w:rsid w:val="00450128"/>
    <w:rsid w:val="00487341"/>
    <w:rsid w:val="00507ACE"/>
    <w:rsid w:val="00514526"/>
    <w:rsid w:val="00546050"/>
    <w:rsid w:val="00554DC3"/>
    <w:rsid w:val="005C5EEF"/>
    <w:rsid w:val="005E0136"/>
    <w:rsid w:val="005F2D4B"/>
    <w:rsid w:val="005F37DA"/>
    <w:rsid w:val="00622219"/>
    <w:rsid w:val="00623B50"/>
    <w:rsid w:val="006311D6"/>
    <w:rsid w:val="00642FAE"/>
    <w:rsid w:val="00647D20"/>
    <w:rsid w:val="00671A10"/>
    <w:rsid w:val="006B2EC6"/>
    <w:rsid w:val="007649B0"/>
    <w:rsid w:val="0076711E"/>
    <w:rsid w:val="007739CD"/>
    <w:rsid w:val="00782267"/>
    <w:rsid w:val="007B198E"/>
    <w:rsid w:val="007D766D"/>
    <w:rsid w:val="00810B85"/>
    <w:rsid w:val="00812949"/>
    <w:rsid w:val="0082666D"/>
    <w:rsid w:val="008966EC"/>
    <w:rsid w:val="00915868"/>
    <w:rsid w:val="00952482"/>
    <w:rsid w:val="009B000E"/>
    <w:rsid w:val="009B7D3B"/>
    <w:rsid w:val="009E14B7"/>
    <w:rsid w:val="009E6E8A"/>
    <w:rsid w:val="00A139DE"/>
    <w:rsid w:val="00A215C5"/>
    <w:rsid w:val="00A621E7"/>
    <w:rsid w:val="00A93CFB"/>
    <w:rsid w:val="00AA5176"/>
    <w:rsid w:val="00AB1A1F"/>
    <w:rsid w:val="00B01F04"/>
    <w:rsid w:val="00B43702"/>
    <w:rsid w:val="00B647B5"/>
    <w:rsid w:val="00BB781C"/>
    <w:rsid w:val="00BE032A"/>
    <w:rsid w:val="00C12EF4"/>
    <w:rsid w:val="00C41782"/>
    <w:rsid w:val="00C66CA3"/>
    <w:rsid w:val="00C851B0"/>
    <w:rsid w:val="00CA2592"/>
    <w:rsid w:val="00CB2BBD"/>
    <w:rsid w:val="00CD46D6"/>
    <w:rsid w:val="00DB43AF"/>
    <w:rsid w:val="00DC6406"/>
    <w:rsid w:val="00DD3321"/>
    <w:rsid w:val="00DF45B6"/>
    <w:rsid w:val="00E00667"/>
    <w:rsid w:val="00E3777F"/>
    <w:rsid w:val="00E90336"/>
    <w:rsid w:val="00EA2C23"/>
    <w:rsid w:val="00EA3B56"/>
    <w:rsid w:val="00EC62EA"/>
    <w:rsid w:val="00F828E8"/>
    <w:rsid w:val="00FC5A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E3F3D-2EC7-4635-B4F3-162A6840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C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0128"/>
    <w:rPr>
      <w:i/>
      <w:iCs/>
    </w:rPr>
  </w:style>
  <w:style w:type="paragraph" w:styleId="ListParagraph">
    <w:name w:val="List Paragraph"/>
    <w:basedOn w:val="Normal"/>
    <w:uiPriority w:val="34"/>
    <w:qFormat/>
    <w:rsid w:val="00647D20"/>
    <w:pPr>
      <w:ind w:left="720"/>
      <w:contextualSpacing/>
    </w:pPr>
  </w:style>
  <w:style w:type="character" w:styleId="Hyperlink">
    <w:name w:val="Hyperlink"/>
    <w:basedOn w:val="DefaultParagraphFont"/>
    <w:uiPriority w:val="99"/>
    <w:unhideWhenUsed/>
    <w:rsid w:val="00107258"/>
    <w:rPr>
      <w:color w:val="0563C1"/>
      <w:u w:val="single"/>
    </w:rPr>
  </w:style>
  <w:style w:type="paragraph" w:customStyle="1" w:styleId="font8">
    <w:name w:val="font_8"/>
    <w:basedOn w:val="Normal"/>
    <w:rsid w:val="003A3F1B"/>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64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FAE"/>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A621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033">
      <w:bodyDiv w:val="1"/>
      <w:marLeft w:val="0"/>
      <w:marRight w:val="0"/>
      <w:marTop w:val="0"/>
      <w:marBottom w:val="0"/>
      <w:divBdr>
        <w:top w:val="none" w:sz="0" w:space="0" w:color="auto"/>
        <w:left w:val="none" w:sz="0" w:space="0" w:color="auto"/>
        <w:bottom w:val="none" w:sz="0" w:space="0" w:color="auto"/>
        <w:right w:val="none" w:sz="0" w:space="0" w:color="auto"/>
      </w:divBdr>
    </w:div>
    <w:div w:id="233317264">
      <w:bodyDiv w:val="1"/>
      <w:marLeft w:val="0"/>
      <w:marRight w:val="0"/>
      <w:marTop w:val="0"/>
      <w:marBottom w:val="0"/>
      <w:divBdr>
        <w:top w:val="none" w:sz="0" w:space="0" w:color="auto"/>
        <w:left w:val="none" w:sz="0" w:space="0" w:color="auto"/>
        <w:bottom w:val="none" w:sz="0" w:space="0" w:color="auto"/>
        <w:right w:val="none" w:sz="0" w:space="0" w:color="auto"/>
      </w:divBdr>
    </w:div>
    <w:div w:id="332953582">
      <w:bodyDiv w:val="1"/>
      <w:marLeft w:val="0"/>
      <w:marRight w:val="0"/>
      <w:marTop w:val="0"/>
      <w:marBottom w:val="0"/>
      <w:divBdr>
        <w:top w:val="none" w:sz="0" w:space="0" w:color="auto"/>
        <w:left w:val="none" w:sz="0" w:space="0" w:color="auto"/>
        <w:bottom w:val="none" w:sz="0" w:space="0" w:color="auto"/>
        <w:right w:val="none" w:sz="0" w:space="0" w:color="auto"/>
      </w:divBdr>
    </w:div>
    <w:div w:id="489101229">
      <w:bodyDiv w:val="1"/>
      <w:marLeft w:val="0"/>
      <w:marRight w:val="0"/>
      <w:marTop w:val="0"/>
      <w:marBottom w:val="0"/>
      <w:divBdr>
        <w:top w:val="none" w:sz="0" w:space="0" w:color="auto"/>
        <w:left w:val="none" w:sz="0" w:space="0" w:color="auto"/>
        <w:bottom w:val="none" w:sz="0" w:space="0" w:color="auto"/>
        <w:right w:val="none" w:sz="0" w:space="0" w:color="auto"/>
      </w:divBdr>
    </w:div>
    <w:div w:id="541015649">
      <w:bodyDiv w:val="1"/>
      <w:marLeft w:val="0"/>
      <w:marRight w:val="0"/>
      <w:marTop w:val="0"/>
      <w:marBottom w:val="0"/>
      <w:divBdr>
        <w:top w:val="none" w:sz="0" w:space="0" w:color="auto"/>
        <w:left w:val="none" w:sz="0" w:space="0" w:color="auto"/>
        <w:bottom w:val="none" w:sz="0" w:space="0" w:color="auto"/>
        <w:right w:val="none" w:sz="0" w:space="0" w:color="auto"/>
      </w:divBdr>
    </w:div>
    <w:div w:id="550771894">
      <w:bodyDiv w:val="1"/>
      <w:marLeft w:val="0"/>
      <w:marRight w:val="0"/>
      <w:marTop w:val="0"/>
      <w:marBottom w:val="0"/>
      <w:divBdr>
        <w:top w:val="none" w:sz="0" w:space="0" w:color="auto"/>
        <w:left w:val="none" w:sz="0" w:space="0" w:color="auto"/>
        <w:bottom w:val="none" w:sz="0" w:space="0" w:color="auto"/>
        <w:right w:val="none" w:sz="0" w:space="0" w:color="auto"/>
      </w:divBdr>
    </w:div>
    <w:div w:id="578756468">
      <w:bodyDiv w:val="1"/>
      <w:marLeft w:val="0"/>
      <w:marRight w:val="0"/>
      <w:marTop w:val="0"/>
      <w:marBottom w:val="0"/>
      <w:divBdr>
        <w:top w:val="none" w:sz="0" w:space="0" w:color="auto"/>
        <w:left w:val="none" w:sz="0" w:space="0" w:color="auto"/>
        <w:bottom w:val="none" w:sz="0" w:space="0" w:color="auto"/>
        <w:right w:val="none" w:sz="0" w:space="0" w:color="auto"/>
      </w:divBdr>
    </w:div>
    <w:div w:id="604504287">
      <w:bodyDiv w:val="1"/>
      <w:marLeft w:val="0"/>
      <w:marRight w:val="0"/>
      <w:marTop w:val="0"/>
      <w:marBottom w:val="0"/>
      <w:divBdr>
        <w:top w:val="none" w:sz="0" w:space="0" w:color="auto"/>
        <w:left w:val="none" w:sz="0" w:space="0" w:color="auto"/>
        <w:bottom w:val="none" w:sz="0" w:space="0" w:color="auto"/>
        <w:right w:val="none" w:sz="0" w:space="0" w:color="auto"/>
      </w:divBdr>
    </w:div>
    <w:div w:id="648636384">
      <w:bodyDiv w:val="1"/>
      <w:marLeft w:val="0"/>
      <w:marRight w:val="0"/>
      <w:marTop w:val="0"/>
      <w:marBottom w:val="0"/>
      <w:divBdr>
        <w:top w:val="none" w:sz="0" w:space="0" w:color="auto"/>
        <w:left w:val="none" w:sz="0" w:space="0" w:color="auto"/>
        <w:bottom w:val="none" w:sz="0" w:space="0" w:color="auto"/>
        <w:right w:val="none" w:sz="0" w:space="0" w:color="auto"/>
      </w:divBdr>
    </w:div>
    <w:div w:id="747386273">
      <w:bodyDiv w:val="1"/>
      <w:marLeft w:val="0"/>
      <w:marRight w:val="0"/>
      <w:marTop w:val="0"/>
      <w:marBottom w:val="0"/>
      <w:divBdr>
        <w:top w:val="none" w:sz="0" w:space="0" w:color="auto"/>
        <w:left w:val="none" w:sz="0" w:space="0" w:color="auto"/>
        <w:bottom w:val="none" w:sz="0" w:space="0" w:color="auto"/>
        <w:right w:val="none" w:sz="0" w:space="0" w:color="auto"/>
      </w:divBdr>
    </w:div>
    <w:div w:id="823473573">
      <w:bodyDiv w:val="1"/>
      <w:marLeft w:val="0"/>
      <w:marRight w:val="0"/>
      <w:marTop w:val="0"/>
      <w:marBottom w:val="0"/>
      <w:divBdr>
        <w:top w:val="none" w:sz="0" w:space="0" w:color="auto"/>
        <w:left w:val="none" w:sz="0" w:space="0" w:color="auto"/>
        <w:bottom w:val="none" w:sz="0" w:space="0" w:color="auto"/>
        <w:right w:val="none" w:sz="0" w:space="0" w:color="auto"/>
      </w:divBdr>
    </w:div>
    <w:div w:id="927733731">
      <w:bodyDiv w:val="1"/>
      <w:marLeft w:val="0"/>
      <w:marRight w:val="0"/>
      <w:marTop w:val="0"/>
      <w:marBottom w:val="0"/>
      <w:divBdr>
        <w:top w:val="none" w:sz="0" w:space="0" w:color="auto"/>
        <w:left w:val="none" w:sz="0" w:space="0" w:color="auto"/>
        <w:bottom w:val="none" w:sz="0" w:space="0" w:color="auto"/>
        <w:right w:val="none" w:sz="0" w:space="0" w:color="auto"/>
      </w:divBdr>
    </w:div>
    <w:div w:id="973632705">
      <w:bodyDiv w:val="1"/>
      <w:marLeft w:val="0"/>
      <w:marRight w:val="0"/>
      <w:marTop w:val="0"/>
      <w:marBottom w:val="0"/>
      <w:divBdr>
        <w:top w:val="none" w:sz="0" w:space="0" w:color="auto"/>
        <w:left w:val="none" w:sz="0" w:space="0" w:color="auto"/>
        <w:bottom w:val="none" w:sz="0" w:space="0" w:color="auto"/>
        <w:right w:val="none" w:sz="0" w:space="0" w:color="auto"/>
      </w:divBdr>
    </w:div>
    <w:div w:id="998731998">
      <w:bodyDiv w:val="1"/>
      <w:marLeft w:val="0"/>
      <w:marRight w:val="0"/>
      <w:marTop w:val="0"/>
      <w:marBottom w:val="0"/>
      <w:divBdr>
        <w:top w:val="none" w:sz="0" w:space="0" w:color="auto"/>
        <w:left w:val="none" w:sz="0" w:space="0" w:color="auto"/>
        <w:bottom w:val="none" w:sz="0" w:space="0" w:color="auto"/>
        <w:right w:val="none" w:sz="0" w:space="0" w:color="auto"/>
      </w:divBdr>
    </w:div>
    <w:div w:id="1021473436">
      <w:bodyDiv w:val="1"/>
      <w:marLeft w:val="0"/>
      <w:marRight w:val="0"/>
      <w:marTop w:val="0"/>
      <w:marBottom w:val="0"/>
      <w:divBdr>
        <w:top w:val="none" w:sz="0" w:space="0" w:color="auto"/>
        <w:left w:val="none" w:sz="0" w:space="0" w:color="auto"/>
        <w:bottom w:val="none" w:sz="0" w:space="0" w:color="auto"/>
        <w:right w:val="none" w:sz="0" w:space="0" w:color="auto"/>
      </w:divBdr>
    </w:div>
    <w:div w:id="1037198377">
      <w:bodyDiv w:val="1"/>
      <w:marLeft w:val="0"/>
      <w:marRight w:val="0"/>
      <w:marTop w:val="0"/>
      <w:marBottom w:val="0"/>
      <w:divBdr>
        <w:top w:val="none" w:sz="0" w:space="0" w:color="auto"/>
        <w:left w:val="none" w:sz="0" w:space="0" w:color="auto"/>
        <w:bottom w:val="none" w:sz="0" w:space="0" w:color="auto"/>
        <w:right w:val="none" w:sz="0" w:space="0" w:color="auto"/>
      </w:divBdr>
    </w:div>
    <w:div w:id="1181508223">
      <w:bodyDiv w:val="1"/>
      <w:marLeft w:val="0"/>
      <w:marRight w:val="0"/>
      <w:marTop w:val="0"/>
      <w:marBottom w:val="0"/>
      <w:divBdr>
        <w:top w:val="none" w:sz="0" w:space="0" w:color="auto"/>
        <w:left w:val="none" w:sz="0" w:space="0" w:color="auto"/>
        <w:bottom w:val="none" w:sz="0" w:space="0" w:color="auto"/>
        <w:right w:val="none" w:sz="0" w:space="0" w:color="auto"/>
      </w:divBdr>
    </w:div>
    <w:div w:id="1185174453">
      <w:bodyDiv w:val="1"/>
      <w:marLeft w:val="0"/>
      <w:marRight w:val="0"/>
      <w:marTop w:val="0"/>
      <w:marBottom w:val="0"/>
      <w:divBdr>
        <w:top w:val="none" w:sz="0" w:space="0" w:color="auto"/>
        <w:left w:val="none" w:sz="0" w:space="0" w:color="auto"/>
        <w:bottom w:val="none" w:sz="0" w:space="0" w:color="auto"/>
        <w:right w:val="none" w:sz="0" w:space="0" w:color="auto"/>
      </w:divBdr>
    </w:div>
    <w:div w:id="1204832189">
      <w:bodyDiv w:val="1"/>
      <w:marLeft w:val="0"/>
      <w:marRight w:val="0"/>
      <w:marTop w:val="0"/>
      <w:marBottom w:val="0"/>
      <w:divBdr>
        <w:top w:val="none" w:sz="0" w:space="0" w:color="auto"/>
        <w:left w:val="none" w:sz="0" w:space="0" w:color="auto"/>
        <w:bottom w:val="none" w:sz="0" w:space="0" w:color="auto"/>
        <w:right w:val="none" w:sz="0" w:space="0" w:color="auto"/>
      </w:divBdr>
      <w:divsChild>
        <w:div w:id="1646548913">
          <w:marLeft w:val="0"/>
          <w:marRight w:val="0"/>
          <w:marTop w:val="0"/>
          <w:marBottom w:val="0"/>
          <w:divBdr>
            <w:top w:val="none" w:sz="0" w:space="0" w:color="auto"/>
            <w:left w:val="none" w:sz="0" w:space="0" w:color="auto"/>
            <w:bottom w:val="none" w:sz="0" w:space="0" w:color="auto"/>
            <w:right w:val="none" w:sz="0" w:space="0" w:color="auto"/>
          </w:divBdr>
          <w:divsChild>
            <w:div w:id="1389067205">
              <w:marLeft w:val="0"/>
              <w:marRight w:val="0"/>
              <w:marTop w:val="0"/>
              <w:marBottom w:val="0"/>
              <w:divBdr>
                <w:top w:val="none" w:sz="0" w:space="0" w:color="auto"/>
                <w:left w:val="none" w:sz="0" w:space="0" w:color="auto"/>
                <w:bottom w:val="none" w:sz="0" w:space="0" w:color="auto"/>
                <w:right w:val="none" w:sz="0" w:space="0" w:color="auto"/>
              </w:divBdr>
              <w:divsChild>
                <w:div w:id="1570186038">
                  <w:marLeft w:val="0"/>
                  <w:marRight w:val="0"/>
                  <w:marTop w:val="0"/>
                  <w:marBottom w:val="0"/>
                  <w:divBdr>
                    <w:top w:val="none" w:sz="0" w:space="0" w:color="auto"/>
                    <w:left w:val="none" w:sz="0" w:space="0" w:color="auto"/>
                    <w:bottom w:val="none" w:sz="0" w:space="0" w:color="auto"/>
                    <w:right w:val="none" w:sz="0" w:space="0" w:color="auto"/>
                  </w:divBdr>
                  <w:divsChild>
                    <w:div w:id="1480995689">
                      <w:marLeft w:val="0"/>
                      <w:marRight w:val="0"/>
                      <w:marTop w:val="0"/>
                      <w:marBottom w:val="0"/>
                      <w:divBdr>
                        <w:top w:val="none" w:sz="0" w:space="0" w:color="auto"/>
                        <w:left w:val="none" w:sz="0" w:space="0" w:color="auto"/>
                        <w:bottom w:val="none" w:sz="0" w:space="0" w:color="auto"/>
                        <w:right w:val="none" w:sz="0" w:space="0" w:color="auto"/>
                      </w:divBdr>
                      <w:divsChild>
                        <w:div w:id="804003694">
                          <w:marLeft w:val="0"/>
                          <w:marRight w:val="0"/>
                          <w:marTop w:val="0"/>
                          <w:marBottom w:val="0"/>
                          <w:divBdr>
                            <w:top w:val="none" w:sz="0" w:space="0" w:color="auto"/>
                            <w:left w:val="none" w:sz="0" w:space="0" w:color="auto"/>
                            <w:bottom w:val="none" w:sz="0" w:space="0" w:color="auto"/>
                            <w:right w:val="none" w:sz="0" w:space="0" w:color="auto"/>
                          </w:divBdr>
                          <w:divsChild>
                            <w:div w:id="708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94004">
      <w:bodyDiv w:val="1"/>
      <w:marLeft w:val="0"/>
      <w:marRight w:val="0"/>
      <w:marTop w:val="0"/>
      <w:marBottom w:val="0"/>
      <w:divBdr>
        <w:top w:val="none" w:sz="0" w:space="0" w:color="auto"/>
        <w:left w:val="none" w:sz="0" w:space="0" w:color="auto"/>
        <w:bottom w:val="none" w:sz="0" w:space="0" w:color="auto"/>
        <w:right w:val="none" w:sz="0" w:space="0" w:color="auto"/>
      </w:divBdr>
    </w:div>
    <w:div w:id="1263758207">
      <w:bodyDiv w:val="1"/>
      <w:marLeft w:val="0"/>
      <w:marRight w:val="0"/>
      <w:marTop w:val="0"/>
      <w:marBottom w:val="0"/>
      <w:divBdr>
        <w:top w:val="none" w:sz="0" w:space="0" w:color="auto"/>
        <w:left w:val="none" w:sz="0" w:space="0" w:color="auto"/>
        <w:bottom w:val="none" w:sz="0" w:space="0" w:color="auto"/>
        <w:right w:val="none" w:sz="0" w:space="0" w:color="auto"/>
      </w:divBdr>
    </w:div>
    <w:div w:id="1570455206">
      <w:bodyDiv w:val="1"/>
      <w:marLeft w:val="0"/>
      <w:marRight w:val="0"/>
      <w:marTop w:val="0"/>
      <w:marBottom w:val="0"/>
      <w:divBdr>
        <w:top w:val="none" w:sz="0" w:space="0" w:color="auto"/>
        <w:left w:val="none" w:sz="0" w:space="0" w:color="auto"/>
        <w:bottom w:val="none" w:sz="0" w:space="0" w:color="auto"/>
        <w:right w:val="none" w:sz="0" w:space="0" w:color="auto"/>
      </w:divBdr>
    </w:div>
    <w:div w:id="1653634784">
      <w:bodyDiv w:val="1"/>
      <w:marLeft w:val="0"/>
      <w:marRight w:val="0"/>
      <w:marTop w:val="0"/>
      <w:marBottom w:val="0"/>
      <w:divBdr>
        <w:top w:val="none" w:sz="0" w:space="0" w:color="auto"/>
        <w:left w:val="none" w:sz="0" w:space="0" w:color="auto"/>
        <w:bottom w:val="none" w:sz="0" w:space="0" w:color="auto"/>
        <w:right w:val="none" w:sz="0" w:space="0" w:color="auto"/>
      </w:divBdr>
    </w:div>
    <w:div w:id="1730151096">
      <w:bodyDiv w:val="1"/>
      <w:marLeft w:val="0"/>
      <w:marRight w:val="0"/>
      <w:marTop w:val="0"/>
      <w:marBottom w:val="0"/>
      <w:divBdr>
        <w:top w:val="none" w:sz="0" w:space="0" w:color="auto"/>
        <w:left w:val="none" w:sz="0" w:space="0" w:color="auto"/>
        <w:bottom w:val="none" w:sz="0" w:space="0" w:color="auto"/>
        <w:right w:val="none" w:sz="0" w:space="0" w:color="auto"/>
      </w:divBdr>
    </w:div>
    <w:div w:id="1865704252">
      <w:bodyDiv w:val="1"/>
      <w:marLeft w:val="0"/>
      <w:marRight w:val="0"/>
      <w:marTop w:val="0"/>
      <w:marBottom w:val="0"/>
      <w:divBdr>
        <w:top w:val="none" w:sz="0" w:space="0" w:color="auto"/>
        <w:left w:val="none" w:sz="0" w:space="0" w:color="auto"/>
        <w:bottom w:val="none" w:sz="0" w:space="0" w:color="auto"/>
        <w:right w:val="none" w:sz="0" w:space="0" w:color="auto"/>
      </w:divBdr>
    </w:div>
    <w:div w:id="21077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src.ac.uk/epsrc/cache/file/9A7C8CC1-20F6-4CF4-845153D35B5FA31F_pageimage.jpg" TargetMode="External"/><Relationship Id="rId11" Type="http://schemas.openxmlformats.org/officeDocument/2006/relationships/hyperlink" Target="http://www.teknik.uu.se/bms/" TargetMode="External"/><Relationship Id="rId5" Type="http://schemas.openxmlformats.org/officeDocument/2006/relationships/webSettings" Target="webSettings.xml"/><Relationship Id="rId10" Type="http://schemas.openxmlformats.org/officeDocument/2006/relationships/hyperlink" Target="https://lockdownmedical.com/" TargetMode="External"/><Relationship Id="rId4" Type="http://schemas.openxmlformats.org/officeDocument/2006/relationships/settings" Target="settings.xml"/><Relationship Id="rId9" Type="http://schemas.openxmlformats.org/officeDocument/2006/relationships/hyperlink" Target="mailto:andres.barco@lockdown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08BB-3265-4CD2-81B3-D1096C61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Perry</dc:creator>
  <cp:keywords/>
  <dc:description/>
  <cp:lastModifiedBy>Claire Perry</cp:lastModifiedBy>
  <cp:revision>2</cp:revision>
  <dcterms:created xsi:type="dcterms:W3CDTF">2019-07-04T14:35:00Z</dcterms:created>
  <dcterms:modified xsi:type="dcterms:W3CDTF">2019-07-04T14:35:00Z</dcterms:modified>
</cp:coreProperties>
</file>